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516" w:rsidRDefault="00C02516" w:rsidP="00C025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516">
        <w:rPr>
          <w:rFonts w:ascii="Times New Roman" w:hAnsi="Times New Roman" w:cs="Times New Roman"/>
          <w:b/>
          <w:sz w:val="28"/>
          <w:szCs w:val="28"/>
        </w:rPr>
        <w:t>Публичный  отчет</w:t>
      </w:r>
    </w:p>
    <w:p w:rsidR="00EE27F8" w:rsidRPr="00506852" w:rsidRDefault="00C02516" w:rsidP="005068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«Мари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Булярская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 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CB3F32" w:rsidRPr="00506852" w:rsidRDefault="00CB3F32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 xml:space="preserve">1. Общая характеристика общеобразовательного учреждения </w:t>
      </w:r>
    </w:p>
    <w:p w:rsidR="00CB3F32" w:rsidRPr="00506852" w:rsidRDefault="00CB3F32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>1.1. Информационная справка о школе.</w:t>
      </w:r>
    </w:p>
    <w:p w:rsidR="006B156B" w:rsidRPr="00506852" w:rsidRDefault="00CB3F32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 xml:space="preserve"> Муниципальное общеобразовательное учреждение «Мари </w:t>
      </w:r>
      <w:proofErr w:type="spellStart"/>
      <w:r w:rsidRPr="00506852">
        <w:rPr>
          <w:rFonts w:ascii="Times New Roman" w:hAnsi="Times New Roman" w:cs="Times New Roman"/>
          <w:sz w:val="24"/>
          <w:szCs w:val="24"/>
        </w:rPr>
        <w:t>Булярская</w:t>
      </w:r>
      <w:proofErr w:type="spellEnd"/>
      <w:r w:rsidRPr="00506852">
        <w:rPr>
          <w:rFonts w:ascii="Times New Roman" w:hAnsi="Times New Roman" w:cs="Times New Roman"/>
          <w:sz w:val="24"/>
          <w:szCs w:val="24"/>
        </w:rPr>
        <w:t xml:space="preserve"> основная  общеобразовательная школа» </w:t>
      </w:r>
      <w:proofErr w:type="spellStart"/>
      <w:r w:rsidRPr="00506852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50685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 осуществляет образовательную деятельность с августа 1979  года и в настоящее время функционирует на основании Лицензии №10170  от 12.12.2018 г., серия 16Л01 №0006354; свидетельства о государственной аккредитации № 4476 от 27 мая 2019г.  Устава школы, принятого в 2019г. на общем собрании трудового коллектива. Школа расположена по адресу: 423987, Республика </w:t>
      </w:r>
      <w:r w:rsidR="009520FB" w:rsidRPr="00506852">
        <w:rPr>
          <w:rFonts w:ascii="Times New Roman" w:hAnsi="Times New Roman" w:cs="Times New Roman"/>
          <w:sz w:val="24"/>
          <w:szCs w:val="24"/>
        </w:rPr>
        <w:t>Татарстан</w:t>
      </w:r>
      <w:r w:rsidRPr="0050685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06852">
        <w:rPr>
          <w:rFonts w:ascii="Times New Roman" w:hAnsi="Times New Roman" w:cs="Times New Roman"/>
          <w:sz w:val="24"/>
          <w:szCs w:val="24"/>
        </w:rPr>
        <w:t>Муслюмовский</w:t>
      </w:r>
      <w:r w:rsidR="00AF6282">
        <w:rPr>
          <w:rFonts w:ascii="Times New Roman" w:hAnsi="Times New Roman" w:cs="Times New Roman"/>
          <w:sz w:val="24"/>
          <w:szCs w:val="24"/>
        </w:rPr>
        <w:t>район</w:t>
      </w:r>
      <w:proofErr w:type="spellEnd"/>
      <w:r w:rsidR="00AF62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F6282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AF628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AF6282">
        <w:rPr>
          <w:rFonts w:ascii="Times New Roman" w:hAnsi="Times New Roman" w:cs="Times New Roman"/>
          <w:sz w:val="24"/>
          <w:szCs w:val="24"/>
        </w:rPr>
        <w:t>ариБуляр</w:t>
      </w:r>
      <w:proofErr w:type="spellEnd"/>
      <w:r w:rsidR="00AF6282">
        <w:rPr>
          <w:rFonts w:ascii="Times New Roman" w:hAnsi="Times New Roman" w:cs="Times New Roman"/>
          <w:sz w:val="24"/>
          <w:szCs w:val="24"/>
        </w:rPr>
        <w:t>, ул.  60 лет Октября</w:t>
      </w:r>
      <w:r w:rsidRPr="00506852">
        <w:rPr>
          <w:rFonts w:ascii="Times New Roman" w:hAnsi="Times New Roman" w:cs="Times New Roman"/>
          <w:sz w:val="24"/>
          <w:szCs w:val="24"/>
        </w:rPr>
        <w:t xml:space="preserve">, дом 31., двухэтажное кирпичное здание с общей площадью 1163,5 кв.м.  В 2013году проведен капитальный ремонт. </w:t>
      </w:r>
    </w:p>
    <w:p w:rsidR="00CB3F32" w:rsidRPr="00506852" w:rsidRDefault="00CB3F32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>Для организации учебно-вос</w:t>
      </w:r>
      <w:r w:rsidR="0030766F" w:rsidRPr="00506852">
        <w:rPr>
          <w:rFonts w:ascii="Times New Roman" w:hAnsi="Times New Roman" w:cs="Times New Roman"/>
          <w:sz w:val="24"/>
          <w:szCs w:val="24"/>
        </w:rPr>
        <w:t>питательного процесса имеется 11</w:t>
      </w:r>
      <w:r w:rsidRPr="00506852">
        <w:rPr>
          <w:rFonts w:ascii="Times New Roman" w:hAnsi="Times New Roman" w:cs="Times New Roman"/>
          <w:sz w:val="24"/>
          <w:szCs w:val="24"/>
        </w:rPr>
        <w:t xml:space="preserve"> универсальных классных комнат</w:t>
      </w:r>
      <w:r w:rsidR="0030766F" w:rsidRPr="00506852">
        <w:rPr>
          <w:rFonts w:ascii="Times New Roman" w:hAnsi="Times New Roman" w:cs="Times New Roman"/>
          <w:sz w:val="24"/>
          <w:szCs w:val="24"/>
        </w:rPr>
        <w:t>, компьютерный класс, кабинет технологии,</w:t>
      </w:r>
      <w:r w:rsidRPr="00506852">
        <w:rPr>
          <w:rFonts w:ascii="Times New Roman" w:hAnsi="Times New Roman" w:cs="Times New Roman"/>
          <w:sz w:val="24"/>
          <w:szCs w:val="24"/>
        </w:rPr>
        <w:t xml:space="preserve"> спортивный зал, </w:t>
      </w:r>
      <w:r w:rsidR="0030766F" w:rsidRPr="00506852">
        <w:rPr>
          <w:rFonts w:ascii="Times New Roman" w:hAnsi="Times New Roman" w:cs="Times New Roman"/>
          <w:sz w:val="24"/>
          <w:szCs w:val="24"/>
        </w:rPr>
        <w:t xml:space="preserve"> музей, </w:t>
      </w:r>
      <w:r w:rsidRPr="00506852">
        <w:rPr>
          <w:rFonts w:ascii="Times New Roman" w:hAnsi="Times New Roman" w:cs="Times New Roman"/>
          <w:sz w:val="24"/>
          <w:szCs w:val="24"/>
        </w:rPr>
        <w:t>столовый зал, библиотека</w:t>
      </w:r>
      <w:r w:rsidR="00506852" w:rsidRPr="00506852">
        <w:rPr>
          <w:rFonts w:ascii="Times New Roman" w:hAnsi="Times New Roman" w:cs="Times New Roman"/>
          <w:sz w:val="24"/>
          <w:szCs w:val="24"/>
        </w:rPr>
        <w:t xml:space="preserve">, </w:t>
      </w:r>
      <w:r w:rsidRPr="00506852">
        <w:rPr>
          <w:rFonts w:ascii="Times New Roman" w:hAnsi="Times New Roman" w:cs="Times New Roman"/>
          <w:sz w:val="24"/>
          <w:szCs w:val="24"/>
        </w:rPr>
        <w:t>пришкол</w:t>
      </w:r>
      <w:r w:rsidR="0030766F" w:rsidRPr="00506852">
        <w:rPr>
          <w:rFonts w:ascii="Times New Roman" w:hAnsi="Times New Roman" w:cs="Times New Roman"/>
          <w:sz w:val="24"/>
          <w:szCs w:val="24"/>
        </w:rPr>
        <w:t xml:space="preserve">ьный участок общей площадью </w:t>
      </w:r>
      <w:r w:rsidRPr="00506852">
        <w:rPr>
          <w:rFonts w:ascii="Times New Roman" w:hAnsi="Times New Roman" w:cs="Times New Roman"/>
          <w:sz w:val="24"/>
          <w:szCs w:val="24"/>
        </w:rPr>
        <w:t>1 га.</w:t>
      </w:r>
    </w:p>
    <w:p w:rsidR="0030766F" w:rsidRPr="00913666" w:rsidRDefault="0030766F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>1.2. Характер</w:t>
      </w:r>
      <w:r w:rsidR="00913666">
        <w:rPr>
          <w:rFonts w:ascii="Times New Roman" w:hAnsi="Times New Roman" w:cs="Times New Roman"/>
          <w:b/>
          <w:sz w:val="24"/>
          <w:szCs w:val="24"/>
        </w:rPr>
        <w:t xml:space="preserve">истика контингента </w:t>
      </w:r>
      <w:proofErr w:type="gramStart"/>
      <w:r w:rsidR="00913666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913666">
        <w:rPr>
          <w:rFonts w:ascii="Times New Roman" w:hAnsi="Times New Roman" w:cs="Times New Roman"/>
          <w:b/>
          <w:sz w:val="24"/>
          <w:szCs w:val="24"/>
        </w:rPr>
        <w:t>.</w:t>
      </w:r>
    </w:p>
    <w:p w:rsidR="00034913" w:rsidRPr="00506852" w:rsidRDefault="00010891" w:rsidP="0050685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2021-2022</w:t>
      </w:r>
      <w:r w:rsidR="00034913"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чебном году в школе обучалось 25</w:t>
      </w:r>
      <w:r w:rsidR="001E3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обучающихся: на 1 уровне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7 учащихся, на II уровне -18</w:t>
      </w:r>
      <w:r w:rsidR="00034913"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 Все учащиеся </w:t>
      </w:r>
      <w:r w:rsidR="001E3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закончили учебный год.</w:t>
      </w:r>
    </w:p>
    <w:p w:rsidR="00034913" w:rsidRPr="00506852" w:rsidRDefault="00034913" w:rsidP="00506852">
      <w:pPr>
        <w:spacing w:after="0" w:line="276" w:lineRule="auto"/>
        <w:ind w:left="-142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усвоен всеми учениками, аттестованы все. Программный материал выполнен в полном объёме, практическая часть  отработана в соответствии с программными требованиями.</w:t>
      </w:r>
    </w:p>
    <w:p w:rsidR="00034913" w:rsidRPr="00506852" w:rsidRDefault="00034913" w:rsidP="00506852">
      <w:pPr>
        <w:spacing w:after="0" w:line="276" w:lineRule="auto"/>
        <w:ind w:firstLine="1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обучающиеся  </w:t>
      </w:r>
      <w:r w:rsidR="001E3C7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переведены в следующи</w:t>
      </w:r>
      <w:r w:rsidR="00010891">
        <w:rPr>
          <w:rFonts w:ascii="Times New Roman" w:eastAsia="Times New Roman" w:hAnsi="Times New Roman" w:cs="Times New Roman"/>
          <w:sz w:val="24"/>
          <w:szCs w:val="24"/>
          <w:lang w:eastAsia="ru-RU"/>
        </w:rPr>
        <w:t>й класс, 3</w:t>
      </w: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окончили   школу</w:t>
      </w:r>
      <w:r w:rsidR="00395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года успеваемость состав</w:t>
      </w:r>
      <w:r w:rsidR="00E2217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ила - 100%, качество знаний -</w:t>
      </w:r>
      <w:r w:rsidR="00010891">
        <w:rPr>
          <w:rFonts w:ascii="Times New Roman" w:eastAsia="Times New Roman" w:hAnsi="Times New Roman" w:cs="Times New Roman"/>
          <w:sz w:val="24"/>
          <w:szCs w:val="24"/>
          <w:lang w:eastAsia="ru-RU"/>
        </w:rPr>
        <w:t>78</w:t>
      </w:r>
      <w:r w:rsidR="00E221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%.</w:t>
      </w:r>
    </w:p>
    <w:p w:rsidR="00034913" w:rsidRPr="00506852" w:rsidRDefault="00034913" w:rsidP="00506852">
      <w:pPr>
        <w:spacing w:after="0" w:line="276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программа и учебный план предусматривают выполнение государственной функции школы – обеспечение основного общего  образования  развитие ребенка в процессе обучения и воспитания в соответствии с целями, поставленными на каждой ступени обучении. </w:t>
      </w:r>
    </w:p>
    <w:p w:rsidR="00034913" w:rsidRPr="00506852" w:rsidRDefault="00034913" w:rsidP="0050685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начальных кла</w:t>
      </w:r>
      <w:r w:rsidR="001E3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ссах работают 2 учителя; в </w:t>
      </w:r>
      <w:proofErr w:type="gramStart"/>
      <w:r w:rsidR="001E3C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proofErr w:type="gramEnd"/>
      <w:r w:rsidR="001E3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звене -  16</w:t>
      </w: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 – предметников.</w:t>
      </w:r>
    </w:p>
    <w:p w:rsidR="001E3C77" w:rsidRPr="001E3C77" w:rsidRDefault="00913666" w:rsidP="001E3C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1.3.</w:t>
      </w:r>
      <w:r w:rsidR="00034913" w:rsidRPr="00913666">
        <w:rPr>
          <w:rFonts w:ascii="Times New Roman" w:hAnsi="Times New Roman" w:cs="Times New Roman"/>
          <w:b/>
          <w:sz w:val="24"/>
          <w:szCs w:val="24"/>
        </w:rPr>
        <w:t xml:space="preserve">Социальный паспорт школы. </w:t>
      </w:r>
    </w:p>
    <w:tbl>
      <w:tblPr>
        <w:tblStyle w:val="1"/>
        <w:tblW w:w="9882" w:type="dxa"/>
        <w:tblInd w:w="108" w:type="dxa"/>
        <w:tblLook w:val="04A0"/>
      </w:tblPr>
      <w:tblGrid>
        <w:gridCol w:w="2584"/>
        <w:gridCol w:w="572"/>
        <w:gridCol w:w="942"/>
        <w:gridCol w:w="579"/>
        <w:gridCol w:w="669"/>
        <w:gridCol w:w="573"/>
        <w:gridCol w:w="611"/>
        <w:gridCol w:w="793"/>
        <w:gridCol w:w="942"/>
        <w:gridCol w:w="752"/>
        <w:gridCol w:w="865"/>
      </w:tblGrid>
      <w:tr w:rsidR="001E3C77" w:rsidRPr="001E3C77" w:rsidTr="001E3C77">
        <w:trPr>
          <w:trHeight w:val="461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Категории 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2кл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5кл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</w:tr>
      <w:tr w:rsidR="001E3C77" w:rsidRPr="001E3C77" w:rsidTr="001E3C77">
        <w:trPr>
          <w:trHeight w:val="276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Всего семей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</w:tr>
      <w:tr w:rsidR="001E3C77" w:rsidRPr="001E3C77" w:rsidTr="001E3C77">
        <w:trPr>
          <w:trHeight w:val="276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Полных семей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Полных семей, но проживающих у бабушки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E3C77" w:rsidRPr="001E3C77" w:rsidTr="001E3C77">
        <w:trPr>
          <w:trHeight w:val="568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Воспитывающихся в неполных семьях</w:t>
            </w:r>
            <w:proofErr w:type="gramEnd"/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E3C77" w:rsidRPr="001E3C77" w:rsidTr="001E3C77">
        <w:trPr>
          <w:trHeight w:val="276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Семья, где воспитывает одна мать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276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Семья, где воспитывает один отец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проживающих</w:t>
            </w:r>
            <w:proofErr w:type="gramEnd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мачехой или отчимом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291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Многодетные семьи 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Многодетные семьи, где воспитывается 3 ребенка 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Многодетные семьи, где воспитывается 4 ребенка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568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Многодетные семьи, где воспитывается 5 детей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Многодетные семьи, где воспитывается 6 и более детей 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276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Малообеспеченные</w:t>
            </w:r>
            <w:proofErr w:type="gramEnd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семья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E3C77" w:rsidRPr="001E3C77" w:rsidTr="001E3C77">
        <w:trPr>
          <w:trHeight w:val="568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Дети сироты, </w:t>
            </w: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находящихся</w:t>
            </w:r>
            <w:proofErr w:type="gramEnd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опекой 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Дети сироты, воспитывающихся в замещающихся семьях</w:t>
            </w:r>
            <w:proofErr w:type="gramEnd"/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1E3C77" w:rsidRPr="001E3C77" w:rsidTr="001E3C77">
        <w:trPr>
          <w:trHeight w:val="568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Воспитывающихся в государственных учреждениях</w:t>
            </w:r>
            <w:proofErr w:type="gramEnd"/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552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Проживающихся в неполных семьях </w:t>
            </w:r>
            <w:proofErr w:type="gramEnd"/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845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Не имеющих гражданство, проживающихся в семьях беженцев, переселенцев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E3C77" w:rsidRPr="001E3C77" w:rsidTr="001E3C77">
        <w:trPr>
          <w:trHeight w:val="568"/>
        </w:trPr>
        <w:tc>
          <w:tcPr>
            <w:tcW w:w="258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Проживающихся в семьях, безработных родителей</w:t>
            </w:r>
          </w:p>
        </w:tc>
        <w:tc>
          <w:tcPr>
            <w:tcW w:w="574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9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1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8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7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:rsidR="001E3C77" w:rsidRPr="001E3C77" w:rsidRDefault="001E3C77" w:rsidP="001E3C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C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1E3C77" w:rsidRPr="001E3C77" w:rsidRDefault="001E3C77" w:rsidP="001E3C7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Дети, проживающие у бабушки –1                                                           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Намазова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Юлиана (9класс)</w:t>
      </w:r>
    </w:p>
    <w:p w:rsidR="001E3C77" w:rsidRPr="001E3C77" w:rsidRDefault="001E3C77" w:rsidP="001E3C7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Дети, воспитывающихся в неполных семьях (один отец) – 2                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Мухдины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Вадим (2класс), Владик (4класс)</w:t>
      </w:r>
      <w:proofErr w:type="gramEnd"/>
    </w:p>
    <w:p w:rsidR="001E3C77" w:rsidRPr="001E3C77" w:rsidRDefault="001E3C77" w:rsidP="001E3C7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Многодетные семьи (3ребенка)  - 2                                                           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Утябаевы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(д</w:t>
      </w:r>
      <w:proofErr w:type="gramStart"/>
      <w:r w:rsidRPr="001E3C77">
        <w:rPr>
          <w:rFonts w:ascii="Times New Roman" w:eastAsia="Calibri" w:hAnsi="Times New Roman" w:cs="Times New Roman"/>
          <w:sz w:val="24"/>
          <w:szCs w:val="24"/>
        </w:rPr>
        <w:t>.О</w:t>
      </w:r>
      <w:proofErr w:type="gram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синовка), 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Латыповы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д.Исансуп-Чишма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>)</w:t>
      </w:r>
    </w:p>
    <w:p w:rsidR="001E3C77" w:rsidRPr="001E3C77" w:rsidRDefault="001E3C77" w:rsidP="001E3C7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Дети, находящиеся под опекой -1                                                              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Срельцова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Регина (9класс)</w:t>
      </w:r>
    </w:p>
    <w:p w:rsidR="001E3C77" w:rsidRDefault="001E3C77" w:rsidP="001E3C7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Дети, проживающие в приемных семьях -3                                            </w:t>
      </w:r>
    </w:p>
    <w:p w:rsidR="001E3C77" w:rsidRPr="001E3C77" w:rsidRDefault="001E3C77" w:rsidP="001E3C7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ЖитловаАделина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(5класс), </w:t>
      </w:r>
      <w:proofErr w:type="spellStart"/>
      <w:r w:rsidRPr="001E3C77">
        <w:rPr>
          <w:rFonts w:ascii="Times New Roman" w:eastAsia="Calibri" w:hAnsi="Times New Roman" w:cs="Times New Roman"/>
          <w:sz w:val="24"/>
          <w:szCs w:val="24"/>
        </w:rPr>
        <w:t>Муссанов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Александр (9класс),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Басырова</w:t>
      </w:r>
      <w:r w:rsidRPr="001E3C77">
        <w:rPr>
          <w:rFonts w:ascii="Times New Roman" w:eastAsia="Calibri" w:hAnsi="Times New Roman" w:cs="Times New Roman"/>
          <w:sz w:val="24"/>
          <w:szCs w:val="24"/>
        </w:rPr>
        <w:t>Камилла</w:t>
      </w:r>
      <w:proofErr w:type="spellEnd"/>
      <w:r w:rsidRPr="001E3C77">
        <w:rPr>
          <w:rFonts w:ascii="Times New Roman" w:eastAsia="Calibri" w:hAnsi="Times New Roman" w:cs="Times New Roman"/>
          <w:sz w:val="24"/>
          <w:szCs w:val="24"/>
        </w:rPr>
        <w:t xml:space="preserve"> (9класс)</w:t>
      </w:r>
    </w:p>
    <w:p w:rsidR="0030766F" w:rsidRPr="00506852" w:rsidRDefault="0030766F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4913" w:rsidRPr="00506852" w:rsidRDefault="0030766F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>2. Структура управления, органы государственно</w:t>
      </w:r>
      <w:r w:rsidR="00C02516" w:rsidRPr="00506852">
        <w:rPr>
          <w:rFonts w:ascii="Times New Roman" w:hAnsi="Times New Roman" w:cs="Times New Roman"/>
          <w:b/>
          <w:sz w:val="24"/>
          <w:szCs w:val="24"/>
        </w:rPr>
        <w:t>-</w:t>
      </w:r>
      <w:r w:rsidRPr="00506852">
        <w:rPr>
          <w:rFonts w:ascii="Times New Roman" w:hAnsi="Times New Roman" w:cs="Times New Roman"/>
          <w:b/>
          <w:sz w:val="24"/>
          <w:szCs w:val="24"/>
        </w:rPr>
        <w:t>общественного управления.</w:t>
      </w:r>
    </w:p>
    <w:p w:rsidR="0030766F" w:rsidRPr="00506852" w:rsidRDefault="0030766F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 xml:space="preserve"> Управление школой осуществляется в соответствии с федеральными законами, иными нормативными правовыми актами и Уставом</w:t>
      </w:r>
      <w:proofErr w:type="gramStart"/>
      <w:r w:rsidR="00EE27F8" w:rsidRPr="0050685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034913" w:rsidRPr="00506852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034913" w:rsidRPr="00506852">
        <w:rPr>
          <w:rFonts w:ascii="Times New Roman" w:hAnsi="Times New Roman" w:cs="Times New Roman"/>
          <w:sz w:val="24"/>
          <w:szCs w:val="24"/>
        </w:rPr>
        <w:t xml:space="preserve">дминистративный состав </w:t>
      </w:r>
      <w:r w:rsidRPr="00506852">
        <w:rPr>
          <w:rFonts w:ascii="Times New Roman" w:hAnsi="Times New Roman" w:cs="Times New Roman"/>
          <w:sz w:val="24"/>
          <w:szCs w:val="24"/>
        </w:rPr>
        <w:t>п</w:t>
      </w:r>
      <w:r w:rsidR="00034913" w:rsidRPr="00506852">
        <w:rPr>
          <w:rFonts w:ascii="Times New Roman" w:hAnsi="Times New Roman" w:cs="Times New Roman"/>
          <w:sz w:val="24"/>
          <w:szCs w:val="24"/>
        </w:rPr>
        <w:t>редставлен директором школы и 2</w:t>
      </w:r>
      <w:r w:rsidR="00010891">
        <w:rPr>
          <w:rFonts w:ascii="Times New Roman" w:hAnsi="Times New Roman" w:cs="Times New Roman"/>
          <w:sz w:val="24"/>
          <w:szCs w:val="24"/>
        </w:rPr>
        <w:t xml:space="preserve"> </w:t>
      </w:r>
      <w:r w:rsidRPr="00506852">
        <w:rPr>
          <w:rFonts w:ascii="Times New Roman" w:hAnsi="Times New Roman" w:cs="Times New Roman"/>
          <w:sz w:val="24"/>
          <w:szCs w:val="24"/>
        </w:rPr>
        <w:t xml:space="preserve">заместителями. Единоличным исполнительным органом </w:t>
      </w:r>
      <w:r w:rsidRPr="00506852">
        <w:rPr>
          <w:rFonts w:ascii="Times New Roman" w:hAnsi="Times New Roman" w:cs="Times New Roman"/>
          <w:sz w:val="24"/>
          <w:szCs w:val="24"/>
        </w:rPr>
        <w:lastRenderedPageBreak/>
        <w:t>учреждения является директор, который осуществляет текущее руководство деятельностью школы.</w:t>
      </w:r>
    </w:p>
    <w:p w:rsidR="00034913" w:rsidRPr="00506852" w:rsidRDefault="00034913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>2.1. Открытое информационное пространство</w:t>
      </w:r>
    </w:p>
    <w:p w:rsidR="00034913" w:rsidRPr="00506852" w:rsidRDefault="00034913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 xml:space="preserve">Принципиальная позиция школы – создание открытого информационного пространства. Значительный вклад в систему информирования о деятельности ОУ вносит работа школьного сайта: </w:t>
      </w:r>
      <w:hyperlink r:id="rId5" w:history="1">
        <w:r w:rsidRPr="00506852">
          <w:rPr>
            <w:rStyle w:val="a3"/>
            <w:rFonts w:ascii="Times New Roman" w:hAnsi="Times New Roman" w:cs="Times New Roman"/>
            <w:sz w:val="24"/>
            <w:szCs w:val="24"/>
          </w:rPr>
          <w:t>https://edu.tatar.ru/muslum/m-buljar/sch/</w:t>
        </w:r>
      </w:hyperlink>
      <w:r w:rsidRPr="00506852">
        <w:rPr>
          <w:rFonts w:ascii="Times New Roman" w:hAnsi="Times New Roman" w:cs="Times New Roman"/>
          <w:sz w:val="24"/>
          <w:szCs w:val="24"/>
        </w:rPr>
        <w:t>, на котором можно найти всю интересующую вас информацию о системе образования, быть в курсе школьных событий и новостей. Наряду с электронной системой сохранены все традиционные средства контактов: общешкольные родительские собрания и дни открытых дверей. Это прекрасная возможность получить ответы на все интересующие вопросы.</w:t>
      </w:r>
    </w:p>
    <w:p w:rsidR="00471FC5" w:rsidRPr="00506852" w:rsidRDefault="00471FC5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>3. Особенности организации образовательного процесса</w:t>
      </w:r>
    </w:p>
    <w:p w:rsidR="00471FC5" w:rsidRPr="00506852" w:rsidRDefault="00471FC5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 xml:space="preserve"> 3.1. Режим работы: </w:t>
      </w:r>
    </w:p>
    <w:p w:rsidR="00034913" w:rsidRPr="00506852" w:rsidRDefault="00CD06CD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>Ш</w:t>
      </w:r>
      <w:r w:rsidR="00471FC5" w:rsidRPr="00506852">
        <w:rPr>
          <w:rFonts w:ascii="Times New Roman" w:hAnsi="Times New Roman" w:cs="Times New Roman"/>
          <w:sz w:val="24"/>
          <w:szCs w:val="24"/>
        </w:rPr>
        <w:t xml:space="preserve">кола </w:t>
      </w:r>
      <w:r w:rsidRPr="00506852">
        <w:rPr>
          <w:rFonts w:ascii="Times New Roman" w:hAnsi="Times New Roman" w:cs="Times New Roman"/>
          <w:sz w:val="24"/>
          <w:szCs w:val="24"/>
        </w:rPr>
        <w:t>работает в одну смену в режиме 5</w:t>
      </w:r>
      <w:r w:rsidR="00471FC5" w:rsidRPr="00506852">
        <w:rPr>
          <w:rFonts w:ascii="Times New Roman" w:hAnsi="Times New Roman" w:cs="Times New Roman"/>
          <w:sz w:val="24"/>
          <w:szCs w:val="24"/>
        </w:rPr>
        <w:t>-т</w:t>
      </w:r>
      <w:r w:rsidRPr="00506852">
        <w:rPr>
          <w:rFonts w:ascii="Times New Roman" w:hAnsi="Times New Roman" w:cs="Times New Roman"/>
          <w:sz w:val="24"/>
          <w:szCs w:val="24"/>
        </w:rPr>
        <w:t>и дневной учебной недели для 1 класса</w:t>
      </w:r>
      <w:r w:rsidR="00471FC5" w:rsidRPr="00506852">
        <w:rPr>
          <w:rFonts w:ascii="Times New Roman" w:hAnsi="Times New Roman" w:cs="Times New Roman"/>
          <w:sz w:val="24"/>
          <w:szCs w:val="24"/>
        </w:rPr>
        <w:t xml:space="preserve"> и 6-ти дневной учебной неде</w:t>
      </w:r>
      <w:r w:rsidRPr="00506852">
        <w:rPr>
          <w:rFonts w:ascii="Times New Roman" w:hAnsi="Times New Roman" w:cs="Times New Roman"/>
          <w:sz w:val="24"/>
          <w:szCs w:val="24"/>
        </w:rPr>
        <w:t>ли для 2-9</w:t>
      </w:r>
      <w:r w:rsidR="00471FC5" w:rsidRPr="00506852">
        <w:rPr>
          <w:rFonts w:ascii="Times New Roman" w:hAnsi="Times New Roman" w:cs="Times New Roman"/>
          <w:sz w:val="24"/>
          <w:szCs w:val="24"/>
        </w:rPr>
        <w:t xml:space="preserve"> кл</w:t>
      </w:r>
      <w:r w:rsidRPr="00506852">
        <w:rPr>
          <w:rFonts w:ascii="Times New Roman" w:hAnsi="Times New Roman" w:cs="Times New Roman"/>
          <w:sz w:val="24"/>
          <w:szCs w:val="24"/>
        </w:rPr>
        <w:t>ассов. Начало учебного дня в 8.0</w:t>
      </w:r>
      <w:r w:rsidR="00471FC5" w:rsidRPr="00506852">
        <w:rPr>
          <w:rFonts w:ascii="Times New Roman" w:hAnsi="Times New Roman" w:cs="Times New Roman"/>
          <w:sz w:val="24"/>
          <w:szCs w:val="24"/>
        </w:rPr>
        <w:t>0</w:t>
      </w:r>
      <w:r w:rsidRPr="00506852">
        <w:rPr>
          <w:rFonts w:ascii="Times New Roman" w:hAnsi="Times New Roman" w:cs="Times New Roman"/>
          <w:sz w:val="24"/>
          <w:szCs w:val="24"/>
        </w:rPr>
        <w:t xml:space="preserve">ч. </w:t>
      </w:r>
      <w:r w:rsidR="00471FC5" w:rsidRPr="00506852">
        <w:rPr>
          <w:rFonts w:ascii="Times New Roman" w:hAnsi="Times New Roman" w:cs="Times New Roman"/>
          <w:sz w:val="24"/>
          <w:szCs w:val="24"/>
        </w:rPr>
        <w:t>Продолжительность уроков в 1 классе с целью адаптации первоклассников к школьной жизни в 1 четверти – 35 минут, с</w:t>
      </w:r>
      <w:r w:rsidR="005725B8">
        <w:rPr>
          <w:rFonts w:ascii="Times New Roman" w:hAnsi="Times New Roman" w:cs="Times New Roman"/>
          <w:sz w:val="24"/>
          <w:szCs w:val="24"/>
        </w:rPr>
        <w:t>о 2 четверти- 45 минут; во 2- 9</w:t>
      </w:r>
      <w:r w:rsidR="00471FC5" w:rsidRPr="00506852">
        <w:rPr>
          <w:rFonts w:ascii="Times New Roman" w:hAnsi="Times New Roman" w:cs="Times New Roman"/>
          <w:sz w:val="24"/>
          <w:szCs w:val="24"/>
        </w:rPr>
        <w:t xml:space="preserve"> классах – 45 минут. Во второй половине дня проводились занятия внеурочной деятельности и</w:t>
      </w:r>
      <w:r w:rsidRPr="00506852">
        <w:rPr>
          <w:rFonts w:ascii="Times New Roman" w:hAnsi="Times New Roman" w:cs="Times New Roman"/>
          <w:sz w:val="24"/>
          <w:szCs w:val="24"/>
        </w:rPr>
        <w:t xml:space="preserve"> кружки</w:t>
      </w:r>
      <w:r w:rsidR="00471FC5" w:rsidRPr="00506852">
        <w:rPr>
          <w:rFonts w:ascii="Times New Roman" w:hAnsi="Times New Roman" w:cs="Times New Roman"/>
          <w:sz w:val="24"/>
          <w:szCs w:val="24"/>
        </w:rPr>
        <w:t>.</w:t>
      </w:r>
    </w:p>
    <w:p w:rsidR="00471FC5" w:rsidRPr="00506852" w:rsidRDefault="00471FC5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 xml:space="preserve">3.2. Кадровый состав: </w:t>
      </w:r>
    </w:p>
    <w:p w:rsidR="00471FC5" w:rsidRPr="00506852" w:rsidRDefault="00471FC5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>Одним из условий создания образовательной среды является наличие квалифицированного профессионального</w:t>
      </w:r>
      <w:r w:rsidR="00E62C31">
        <w:rPr>
          <w:rFonts w:ascii="Times New Roman" w:hAnsi="Times New Roman" w:cs="Times New Roman"/>
          <w:sz w:val="24"/>
          <w:szCs w:val="24"/>
        </w:rPr>
        <w:t xml:space="preserve"> коллектива. В школе работает 22</w:t>
      </w:r>
      <w:r w:rsidRPr="00506852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E62C31">
        <w:rPr>
          <w:rFonts w:ascii="Times New Roman" w:hAnsi="Times New Roman" w:cs="Times New Roman"/>
          <w:sz w:val="24"/>
          <w:szCs w:val="24"/>
        </w:rPr>
        <w:t>а</w:t>
      </w:r>
      <w:r w:rsidRPr="00506852">
        <w:rPr>
          <w:rFonts w:ascii="Times New Roman" w:hAnsi="Times New Roman" w:cs="Times New Roman"/>
          <w:sz w:val="24"/>
          <w:szCs w:val="24"/>
        </w:rPr>
        <w:t>: учителя, обслуживающий технический персонал. Возрастной состав школы в ос</w:t>
      </w:r>
      <w:r w:rsidR="00CD06CD" w:rsidRPr="00506852">
        <w:rPr>
          <w:rFonts w:ascii="Times New Roman" w:hAnsi="Times New Roman" w:cs="Times New Roman"/>
          <w:sz w:val="24"/>
          <w:szCs w:val="24"/>
        </w:rPr>
        <w:t>новном составляют педагоги от 35</w:t>
      </w:r>
      <w:r w:rsidR="007B3C4E">
        <w:rPr>
          <w:rFonts w:ascii="Times New Roman" w:hAnsi="Times New Roman" w:cs="Times New Roman"/>
          <w:sz w:val="24"/>
          <w:szCs w:val="24"/>
        </w:rPr>
        <w:t xml:space="preserve"> до 60</w:t>
      </w:r>
      <w:r w:rsidRPr="00506852">
        <w:rPr>
          <w:rFonts w:ascii="Times New Roman" w:hAnsi="Times New Roman" w:cs="Times New Roman"/>
          <w:sz w:val="24"/>
          <w:szCs w:val="24"/>
        </w:rPr>
        <w:t xml:space="preserve"> лет.</w:t>
      </w:r>
      <w:r w:rsidR="00CD06CD" w:rsidRPr="00506852">
        <w:rPr>
          <w:rFonts w:ascii="Times New Roman" w:hAnsi="Times New Roman" w:cs="Times New Roman"/>
          <w:sz w:val="24"/>
          <w:szCs w:val="24"/>
        </w:rPr>
        <w:t xml:space="preserve"> Все учителя имеют высшее образование, </w:t>
      </w:r>
      <w:r w:rsidR="00E62C31">
        <w:rPr>
          <w:rFonts w:ascii="Times New Roman" w:hAnsi="Times New Roman" w:cs="Times New Roman"/>
          <w:sz w:val="24"/>
          <w:szCs w:val="24"/>
        </w:rPr>
        <w:t xml:space="preserve">высшую квалификационную категорию (6%), </w:t>
      </w:r>
      <w:r w:rsidR="00CD06CD" w:rsidRPr="00506852">
        <w:rPr>
          <w:rFonts w:ascii="Times New Roman" w:hAnsi="Times New Roman" w:cs="Times New Roman"/>
          <w:sz w:val="24"/>
          <w:szCs w:val="24"/>
        </w:rPr>
        <w:t>пе</w:t>
      </w:r>
      <w:r w:rsidR="00E62C31">
        <w:rPr>
          <w:rFonts w:ascii="Times New Roman" w:hAnsi="Times New Roman" w:cs="Times New Roman"/>
          <w:sz w:val="24"/>
          <w:szCs w:val="24"/>
        </w:rPr>
        <w:t>рвую квалификационную категорию(87%), Средний стаж работы  27 лет</w:t>
      </w:r>
      <w:r w:rsidR="00CD06CD" w:rsidRPr="005068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D06CD" w:rsidRPr="00506852" w:rsidRDefault="00471FC5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="00CD06CD" w:rsidRPr="00506852">
        <w:rPr>
          <w:rFonts w:ascii="Times New Roman" w:hAnsi="Times New Roman" w:cs="Times New Roman"/>
          <w:b/>
          <w:sz w:val="24"/>
          <w:szCs w:val="24"/>
        </w:rPr>
        <w:t>Библиотечный фонд работы</w:t>
      </w:r>
      <w:r w:rsidR="00CD06CD" w:rsidRPr="00506852">
        <w:rPr>
          <w:rFonts w:ascii="Times New Roman" w:hAnsi="Times New Roman" w:cs="Times New Roman"/>
          <w:sz w:val="24"/>
          <w:szCs w:val="24"/>
        </w:rPr>
        <w:t>.</w:t>
      </w:r>
    </w:p>
    <w:p w:rsidR="00471FC5" w:rsidRPr="00506852" w:rsidRDefault="00471FC5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 xml:space="preserve">Библиотечная служба является полноценным компонентом педагогической системы школы – центром, определяющим информационно – </w:t>
      </w:r>
      <w:r w:rsidR="007B3C4E">
        <w:rPr>
          <w:rFonts w:ascii="Times New Roman" w:hAnsi="Times New Roman" w:cs="Times New Roman"/>
          <w:sz w:val="24"/>
          <w:szCs w:val="24"/>
        </w:rPr>
        <w:t xml:space="preserve">библиотечное обеспечение. </w:t>
      </w:r>
      <w:proofErr w:type="gramStart"/>
      <w:r w:rsidR="007B3C4E">
        <w:rPr>
          <w:rFonts w:ascii="Times New Roman" w:hAnsi="Times New Roman" w:cs="Times New Roman"/>
          <w:sz w:val="24"/>
          <w:szCs w:val="24"/>
        </w:rPr>
        <w:t>В 2020-2021</w:t>
      </w:r>
      <w:r w:rsidRPr="00506852">
        <w:rPr>
          <w:rFonts w:ascii="Times New Roman" w:hAnsi="Times New Roman" w:cs="Times New Roman"/>
          <w:sz w:val="24"/>
          <w:szCs w:val="24"/>
        </w:rPr>
        <w:t xml:space="preserve"> учебном году работа библиотеки осуществлялась исходя из основных задач школьной библиотеки: обеспечение учебно-воспитательного процесса и самообразования пут</w:t>
      </w:r>
      <w:r w:rsidR="00CD06CD" w:rsidRPr="00506852">
        <w:rPr>
          <w:rFonts w:ascii="Times New Roman" w:hAnsi="Times New Roman" w:cs="Times New Roman"/>
          <w:sz w:val="24"/>
          <w:szCs w:val="24"/>
        </w:rPr>
        <w:t>ем библиотечного и информационно-</w:t>
      </w:r>
      <w:r w:rsidRPr="00506852">
        <w:rPr>
          <w:rFonts w:ascii="Times New Roman" w:hAnsi="Times New Roman" w:cs="Times New Roman"/>
          <w:sz w:val="24"/>
          <w:szCs w:val="24"/>
        </w:rPr>
        <w:t>библиографического обслуживания учащихся и педагогов, оказание помощи в деятельности учителей и учащихся в образовательных проектах, формирование у читателей навыков независимого библиотечного пользователя, совершенствование традиционных и освоение новых библиотечных технологий, оказание методической и консультационной помощи педагогам, родителям, учащимся в получении</w:t>
      </w:r>
      <w:proofErr w:type="gramEnd"/>
      <w:r w:rsidRPr="00506852">
        <w:rPr>
          <w:rFonts w:ascii="Times New Roman" w:hAnsi="Times New Roman" w:cs="Times New Roman"/>
          <w:sz w:val="24"/>
          <w:szCs w:val="24"/>
        </w:rPr>
        <w:t xml:space="preserve"> информации, формирование библиотечного фонда образовательного учреждения, формирование общей культуры личности на основе воспитания гражданственности и любви к Родине, уважительного отношения к культурному достоянию своего народа, историческому прошлому. </w:t>
      </w:r>
      <w:r w:rsidR="00506852" w:rsidRPr="00913666">
        <w:rPr>
          <w:rFonts w:ascii="Times New Roman" w:hAnsi="Times New Roman" w:cs="Times New Roman"/>
          <w:sz w:val="24"/>
          <w:szCs w:val="24"/>
        </w:rPr>
        <w:t>Фонд библиотеки: 3180</w:t>
      </w:r>
      <w:r w:rsidRPr="00913666">
        <w:rPr>
          <w:rFonts w:ascii="Times New Roman" w:hAnsi="Times New Roman" w:cs="Times New Roman"/>
          <w:sz w:val="24"/>
          <w:szCs w:val="24"/>
        </w:rPr>
        <w:t xml:space="preserve"> экз. В</w:t>
      </w:r>
      <w:r w:rsidR="00506852" w:rsidRPr="00913666">
        <w:rPr>
          <w:rFonts w:ascii="Times New Roman" w:hAnsi="Times New Roman" w:cs="Times New Roman"/>
          <w:sz w:val="24"/>
          <w:szCs w:val="24"/>
        </w:rPr>
        <w:t xml:space="preserve"> том числе: учебников 760</w:t>
      </w:r>
      <w:r w:rsidRPr="00913666">
        <w:rPr>
          <w:rFonts w:ascii="Times New Roman" w:hAnsi="Times New Roman" w:cs="Times New Roman"/>
          <w:sz w:val="24"/>
          <w:szCs w:val="24"/>
        </w:rPr>
        <w:t xml:space="preserve"> экз. </w:t>
      </w:r>
      <w:r w:rsidR="00506852" w:rsidRPr="00913666">
        <w:rPr>
          <w:rFonts w:ascii="Times New Roman" w:hAnsi="Times New Roman" w:cs="Times New Roman"/>
          <w:sz w:val="24"/>
          <w:szCs w:val="24"/>
        </w:rPr>
        <w:t>художественной литературы - 2420</w:t>
      </w:r>
      <w:r w:rsidRPr="00913666">
        <w:rPr>
          <w:rFonts w:ascii="Times New Roman" w:hAnsi="Times New Roman" w:cs="Times New Roman"/>
          <w:sz w:val="24"/>
          <w:szCs w:val="24"/>
        </w:rPr>
        <w:t xml:space="preserve"> экз</w:t>
      </w:r>
      <w:r w:rsidR="00506852" w:rsidRPr="0091366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16039" w:rsidRPr="00506852" w:rsidRDefault="00916039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 xml:space="preserve">В конце каждой четверти проводился анализ читательских формуляров в целях выявления задолжников, интересов учащихся при выборе художественной литературы и самых активных читателей. </w:t>
      </w:r>
    </w:p>
    <w:p w:rsidR="00916039" w:rsidRPr="00506852" w:rsidRDefault="00916039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b/>
          <w:sz w:val="24"/>
          <w:szCs w:val="24"/>
        </w:rPr>
        <w:t xml:space="preserve">3.4. Организация питания </w:t>
      </w:r>
      <w:proofErr w:type="gramStart"/>
      <w:r w:rsidRPr="0050685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506852">
        <w:rPr>
          <w:rFonts w:ascii="Times New Roman" w:hAnsi="Times New Roman" w:cs="Times New Roman"/>
          <w:b/>
          <w:sz w:val="24"/>
          <w:szCs w:val="24"/>
        </w:rPr>
        <w:t>.</w:t>
      </w:r>
    </w:p>
    <w:p w:rsidR="00913666" w:rsidRDefault="00916039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>Здоровое питание является необходимым условием обеспечением здоровья обучающихся, устойчивости к действию инфекций и других неблагоприятных факторов, способности к обучению. Правильное школьное питание приобрело особое значение в последние годы, т.к. дети проводят значительное время в школе, процесс обучения носит весьма интенсивный характер. В нашей школе имеет место традиционная форма организа</w:t>
      </w:r>
      <w:r w:rsidR="00DC1C73" w:rsidRPr="00506852">
        <w:rPr>
          <w:rFonts w:ascii="Times New Roman" w:hAnsi="Times New Roman" w:cs="Times New Roman"/>
          <w:sz w:val="24"/>
          <w:szCs w:val="24"/>
        </w:rPr>
        <w:t xml:space="preserve">ции </w:t>
      </w:r>
      <w:r w:rsidR="00DC1C73" w:rsidRPr="00506852">
        <w:rPr>
          <w:rFonts w:ascii="Times New Roman" w:hAnsi="Times New Roman" w:cs="Times New Roman"/>
          <w:sz w:val="24"/>
          <w:szCs w:val="24"/>
        </w:rPr>
        <w:lastRenderedPageBreak/>
        <w:t>питания – школьная столовая</w:t>
      </w:r>
      <w:r w:rsidRPr="00506852">
        <w:rPr>
          <w:rFonts w:ascii="Times New Roman" w:hAnsi="Times New Roman" w:cs="Times New Roman"/>
          <w:sz w:val="24"/>
          <w:szCs w:val="24"/>
        </w:rPr>
        <w:t xml:space="preserve">. В школе организовано и предоставлено качественное и полноценное питание во все учебные дни. Учащиеся питаются на переменах </w:t>
      </w:r>
      <w:proofErr w:type="gramStart"/>
      <w:r w:rsidRPr="00506852">
        <w:rPr>
          <w:rFonts w:ascii="Times New Roman" w:hAnsi="Times New Roman" w:cs="Times New Roman"/>
          <w:sz w:val="24"/>
          <w:szCs w:val="24"/>
        </w:rPr>
        <w:t>согласно графика</w:t>
      </w:r>
      <w:proofErr w:type="gramEnd"/>
      <w:r w:rsidRPr="00506852">
        <w:rPr>
          <w:rFonts w:ascii="Times New Roman" w:hAnsi="Times New Roman" w:cs="Times New Roman"/>
          <w:sz w:val="24"/>
          <w:szCs w:val="24"/>
        </w:rPr>
        <w:t xml:space="preserve"> питания учащихся, утвержденного директором. </w:t>
      </w:r>
      <w:r w:rsidR="00DC1C73" w:rsidRPr="00506852">
        <w:rPr>
          <w:rFonts w:ascii="Times New Roman" w:hAnsi="Times New Roman" w:cs="Times New Roman"/>
          <w:sz w:val="24"/>
          <w:szCs w:val="24"/>
        </w:rPr>
        <w:t xml:space="preserve">Для учащихся было организовано 1-х разовое горячее питание, </w:t>
      </w:r>
      <w:r w:rsidRPr="00506852">
        <w:rPr>
          <w:rFonts w:ascii="Times New Roman" w:hAnsi="Times New Roman" w:cs="Times New Roman"/>
          <w:sz w:val="24"/>
          <w:szCs w:val="24"/>
        </w:rPr>
        <w:t>согласно требованиям санитарно-эпидемиологического надзора. Питание детей осу</w:t>
      </w:r>
      <w:r w:rsidR="00913666">
        <w:rPr>
          <w:rFonts w:ascii="Times New Roman" w:hAnsi="Times New Roman" w:cs="Times New Roman"/>
          <w:sz w:val="24"/>
          <w:szCs w:val="24"/>
        </w:rPr>
        <w:t>ществлялось по согласованному 6</w:t>
      </w:r>
      <w:r w:rsidRPr="00506852">
        <w:rPr>
          <w:rFonts w:ascii="Times New Roman" w:hAnsi="Times New Roman" w:cs="Times New Roman"/>
          <w:sz w:val="24"/>
          <w:szCs w:val="24"/>
        </w:rPr>
        <w:t xml:space="preserve">-дневному меню, проводилась витаминизация блюд. Созданная </w:t>
      </w:r>
      <w:proofErr w:type="spellStart"/>
      <w:r w:rsidRPr="00506852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506852">
        <w:rPr>
          <w:rFonts w:ascii="Times New Roman" w:hAnsi="Times New Roman" w:cs="Times New Roman"/>
          <w:sz w:val="24"/>
          <w:szCs w:val="24"/>
        </w:rPr>
        <w:t xml:space="preserve"> комиссия осуществляла </w:t>
      </w:r>
      <w:proofErr w:type="gramStart"/>
      <w:r w:rsidRPr="0050685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06852">
        <w:rPr>
          <w:rFonts w:ascii="Times New Roman" w:hAnsi="Times New Roman" w:cs="Times New Roman"/>
          <w:sz w:val="24"/>
          <w:szCs w:val="24"/>
        </w:rPr>
        <w:t xml:space="preserve"> организацией питания, соблюдением норм питания учащихся. </w:t>
      </w:r>
      <w:proofErr w:type="gramStart"/>
      <w:r w:rsidRPr="00506852">
        <w:rPr>
          <w:rFonts w:ascii="Times New Roman" w:hAnsi="Times New Roman" w:cs="Times New Roman"/>
          <w:sz w:val="24"/>
          <w:szCs w:val="24"/>
        </w:rPr>
        <w:t>Комиссией регулярно проводились проверки по организации питания (соблюдение норм и требований СанПиНа, санитарное состояние обеденного зала,</w:t>
      </w:r>
      <w:r w:rsidR="00913666">
        <w:rPr>
          <w:rFonts w:ascii="Times New Roman" w:hAnsi="Times New Roman" w:cs="Times New Roman"/>
          <w:sz w:val="24"/>
          <w:szCs w:val="24"/>
        </w:rPr>
        <w:t xml:space="preserve"> кухни.</w:t>
      </w:r>
      <w:proofErr w:type="gramEnd"/>
    </w:p>
    <w:p w:rsidR="00916039" w:rsidRPr="00506852" w:rsidRDefault="00916039" w:rsidP="005068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3666">
        <w:rPr>
          <w:rFonts w:ascii="Times New Roman" w:hAnsi="Times New Roman" w:cs="Times New Roman"/>
          <w:b/>
          <w:sz w:val="24"/>
          <w:szCs w:val="24"/>
        </w:rPr>
        <w:t>3.5. Медицинское обслуживание</w:t>
      </w:r>
      <w:r w:rsidRPr="00506852">
        <w:rPr>
          <w:rFonts w:ascii="Times New Roman" w:hAnsi="Times New Roman" w:cs="Times New Roman"/>
          <w:sz w:val="24"/>
          <w:szCs w:val="24"/>
        </w:rPr>
        <w:t xml:space="preserve">. Школа работает в сотрудничестве с </w:t>
      </w:r>
      <w:r w:rsidR="00913666">
        <w:rPr>
          <w:rFonts w:ascii="Times New Roman" w:hAnsi="Times New Roman" w:cs="Times New Roman"/>
          <w:sz w:val="24"/>
          <w:szCs w:val="24"/>
        </w:rPr>
        <w:t xml:space="preserve">ЦРБ </w:t>
      </w:r>
      <w:proofErr w:type="spellStart"/>
      <w:r w:rsidR="00913666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913666">
        <w:rPr>
          <w:rFonts w:ascii="Times New Roman" w:hAnsi="Times New Roman" w:cs="Times New Roman"/>
          <w:sz w:val="24"/>
          <w:szCs w:val="24"/>
        </w:rPr>
        <w:t xml:space="preserve"> района </w:t>
      </w:r>
      <w:r w:rsidRPr="00506852">
        <w:rPr>
          <w:rFonts w:ascii="Times New Roman" w:hAnsi="Times New Roman" w:cs="Times New Roman"/>
          <w:sz w:val="24"/>
          <w:szCs w:val="24"/>
        </w:rPr>
        <w:t xml:space="preserve">в целях организации и предоставления медицинской помощи </w:t>
      </w:r>
      <w:proofErr w:type="gramStart"/>
      <w:r w:rsidRPr="0050685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506852">
        <w:rPr>
          <w:rFonts w:ascii="Times New Roman" w:hAnsi="Times New Roman" w:cs="Times New Roman"/>
          <w:sz w:val="24"/>
          <w:szCs w:val="24"/>
        </w:rPr>
        <w:t>, предупреждения и снижения заболеваемости, а также создания благоприятных условий для проведения учебно</w:t>
      </w:r>
      <w:r w:rsidR="00913666">
        <w:rPr>
          <w:rFonts w:ascii="Times New Roman" w:hAnsi="Times New Roman" w:cs="Times New Roman"/>
          <w:sz w:val="24"/>
          <w:szCs w:val="24"/>
        </w:rPr>
        <w:t>-</w:t>
      </w:r>
      <w:r w:rsidRPr="00506852">
        <w:rPr>
          <w:rFonts w:ascii="Times New Roman" w:hAnsi="Times New Roman" w:cs="Times New Roman"/>
          <w:sz w:val="24"/>
          <w:szCs w:val="24"/>
        </w:rPr>
        <w:t xml:space="preserve">воспитательного процесса. Проведение профилактических прививок, профилактических осмотров, обеспечение инфекционной безопасности, оказание первой медицинской помощи, систематический </w:t>
      </w:r>
      <w:proofErr w:type="gramStart"/>
      <w:r w:rsidRPr="0050685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06852">
        <w:rPr>
          <w:rFonts w:ascii="Times New Roman" w:hAnsi="Times New Roman" w:cs="Times New Roman"/>
          <w:sz w:val="24"/>
          <w:szCs w:val="24"/>
        </w:rPr>
        <w:t xml:space="preserve"> состоянием пищеблока и качеством питания – вот главные обя</w:t>
      </w:r>
      <w:r w:rsidR="00913666">
        <w:rPr>
          <w:rFonts w:ascii="Times New Roman" w:hAnsi="Times New Roman" w:cs="Times New Roman"/>
          <w:sz w:val="24"/>
          <w:szCs w:val="24"/>
        </w:rPr>
        <w:t>занности медицинского работника села.</w:t>
      </w:r>
    </w:p>
    <w:p w:rsidR="007B3C4E" w:rsidRPr="007B3C4E" w:rsidRDefault="00913666" w:rsidP="007B3C4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3.6.</w:t>
      </w:r>
      <w:r w:rsidR="007B3C4E">
        <w:rPr>
          <w:rFonts w:ascii="Times New Roman" w:hAnsi="Times New Roman" w:cs="Times New Roman"/>
          <w:b/>
          <w:sz w:val="24"/>
          <w:szCs w:val="24"/>
        </w:rPr>
        <w:t>Достижения учителей</w:t>
      </w:r>
    </w:p>
    <w:p w:rsidR="007B3C4E" w:rsidRDefault="007B3C4E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Выступления учителей на заседаниях ШМО и РМО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2835"/>
        <w:gridCol w:w="2268"/>
        <w:gridCol w:w="3934"/>
      </w:tblGrid>
      <w:tr w:rsidR="00330D3B" w:rsidRPr="00A54FE0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Уровень выступ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</w:t>
            </w:r>
            <w:proofErr w:type="spellEnd"/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выступления</w:t>
            </w:r>
          </w:p>
        </w:tc>
      </w:tr>
      <w:tr w:rsidR="00330D3B" w:rsidRPr="00A54FE0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Кирилова Венера Виталиевна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«Индивидуальный образовательный маршрут»</w:t>
            </w:r>
          </w:p>
        </w:tc>
      </w:tr>
      <w:tr w:rsidR="00330D3B" w:rsidRPr="00A54FE0" w:rsidTr="00652F8A">
        <w:trPr>
          <w:trHeight w:val="58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Мирзарифовна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2022 нче елдан гамәлгә куелучы яңартылган стандартлар һәм туган тел укытуга таләпләр</w:t>
            </w:r>
          </w:p>
        </w:tc>
      </w:tr>
      <w:tr w:rsidR="00330D3B" w:rsidRPr="00A54FE0" w:rsidTr="00652F8A">
        <w:trPr>
          <w:trHeight w:val="58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2021-2022 нче уку елында эшчәнлеккә анализ</w:t>
            </w:r>
          </w:p>
        </w:tc>
      </w:tr>
      <w:tr w:rsidR="00330D3B" w:rsidRPr="00A54FE0" w:rsidTr="00652F8A">
        <w:trPr>
          <w:trHeight w:val="58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Җамал</w:t>
            </w:r>
            <w:proofErr w:type="gram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В</w:t>
            </w:r>
            <w:proofErr w:type="gram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әлиди укулары”</w:t>
            </w:r>
          </w:p>
        </w:tc>
      </w:tr>
      <w:tr w:rsidR="00330D3B" w:rsidRPr="00A54FE0" w:rsidTr="00652F8A">
        <w:trPr>
          <w:trHeight w:val="58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“ФГОС шартларында проект эшчәнлеген оештыру”</w:t>
            </w:r>
          </w:p>
        </w:tc>
      </w:tr>
      <w:tr w:rsidR="00330D3B" w:rsidRPr="00A54FE0" w:rsidTr="00652F8A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Мусина Клавдия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Тимиркаевна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«Индивидуальный образовательный маршрут»</w:t>
            </w:r>
          </w:p>
        </w:tc>
      </w:tr>
      <w:tr w:rsidR="00330D3B" w:rsidRPr="00A54FE0" w:rsidTr="00652F8A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Межрайонный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«Образы национальных героев»</w:t>
            </w:r>
          </w:p>
        </w:tc>
      </w:tr>
      <w:tr w:rsidR="00330D3B" w:rsidRPr="00A54FE0" w:rsidTr="00652F8A">
        <w:trPr>
          <w:trHeight w:val="521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Мирсалихова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ЭльвираРасиловна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hd w:val="clear" w:color="auto" w:fill="FFFFFF"/>
              <w:spacing w:after="11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Активные методы обучения </w:t>
            </w:r>
          </w:p>
        </w:tc>
      </w:tr>
      <w:tr w:rsidR="00330D3B" w:rsidRPr="00A54FE0" w:rsidTr="00652F8A">
        <w:trPr>
          <w:trHeight w:val="882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hd w:val="clear" w:color="auto" w:fill="FFFFFF"/>
              <w:spacing w:after="118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и участие в конференциях, конкурсах, дистанционных олимпиадах</w:t>
            </w:r>
          </w:p>
        </w:tc>
      </w:tr>
      <w:tr w:rsidR="00330D3B" w:rsidRPr="00A54FE0" w:rsidTr="00652F8A">
        <w:trPr>
          <w:trHeight w:val="10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Иманаева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Рузила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Мухаметдиновна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РМО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before="120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системы работы по предупреждению пробелов в знаниях учащихся</w:t>
            </w:r>
          </w:p>
        </w:tc>
      </w:tr>
      <w:tr w:rsidR="00330D3B" w:rsidRPr="00A54FE0" w:rsidTr="00652F8A">
        <w:trPr>
          <w:trHeight w:val="822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before="120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Организация работы при подготовке к ОГЭ</w:t>
            </w:r>
          </w:p>
        </w:tc>
      </w:tr>
      <w:tr w:rsidR="00330D3B" w:rsidRPr="00A54FE0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Утябаев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Виктор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Минникаевич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Межрайонный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«Марийские узоры на уроках технологии»</w:t>
            </w:r>
          </w:p>
        </w:tc>
      </w:tr>
      <w:tr w:rsidR="00330D3B" w:rsidRPr="00A54FE0" w:rsidTr="00652F8A">
        <w:trPr>
          <w:trHeight w:val="601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7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Петрова Людмила Михайловна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Активные методы обучения– </w:t>
            </w:r>
            <w:proofErr w:type="gramStart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</w:t>
            </w:r>
            <w:proofErr w:type="gramEnd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мен опытом работы</w:t>
            </w:r>
          </w:p>
        </w:tc>
      </w:tr>
      <w:tr w:rsidR="00330D3B" w:rsidRPr="00A54FE0" w:rsidTr="00652F8A">
        <w:trPr>
          <w:trHeight w:val="73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работы в группах на уроках физики</w:t>
            </w:r>
          </w:p>
        </w:tc>
      </w:tr>
      <w:tr w:rsidR="00330D3B" w:rsidRPr="00A54FE0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Абдулаева Галина Арслановна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Межрайонный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«Каждый язык </w:t>
            </w:r>
            <w:proofErr w:type="gram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своему</w:t>
            </w:r>
            <w:proofErr w:type="gram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велик»</w:t>
            </w:r>
          </w:p>
        </w:tc>
      </w:tr>
      <w:tr w:rsidR="00330D3B" w:rsidRPr="00A54FE0" w:rsidTr="00652F8A">
        <w:trPr>
          <w:trHeight w:val="10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Шамукаев Константин Тимиркаевич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«Нестандартные приемы рисования на уроках </w:t>
            </w:r>
            <w:proofErr w:type="gram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330D3B" w:rsidRPr="00A54FE0" w:rsidTr="00652F8A">
        <w:trPr>
          <w:trHeight w:val="60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Мандиярова Зинаида Давлетяновна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Межрегиональный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Керемет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, как священное место марийцев</w:t>
            </w:r>
          </w:p>
        </w:tc>
      </w:tr>
      <w:tr w:rsidR="00330D3B" w:rsidRPr="00A54FE0" w:rsidTr="00652F8A">
        <w:trPr>
          <w:trHeight w:val="28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Межрайонный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Богатство марийского народа</w:t>
            </w:r>
          </w:p>
        </w:tc>
      </w:tr>
      <w:tr w:rsidR="00330D3B" w:rsidRPr="00A54FE0" w:rsidTr="00652F8A">
        <w:trPr>
          <w:trHeight w:val="52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Муниципальный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Обзор событий современного Афганистана</w:t>
            </w:r>
          </w:p>
        </w:tc>
      </w:tr>
      <w:tr w:rsidR="00330D3B" w:rsidRPr="00CE1566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Хасанова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Лениза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Альфисовна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”Социаль – рольле уеннар, мәгълүмәти –лингвистик проектлар аша метапредмет нәтиҗәлелек формалаштыру һәм УУГ бәяләү”.</w:t>
            </w:r>
          </w:p>
        </w:tc>
      </w:tr>
      <w:tr w:rsidR="00330D3B" w:rsidRPr="00A54FE0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Ямилова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Ирина Платоновна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Межрайонный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«Каждый язык </w:t>
            </w:r>
            <w:proofErr w:type="gram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своему</w:t>
            </w:r>
            <w:proofErr w:type="gram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велик»</w:t>
            </w:r>
          </w:p>
        </w:tc>
      </w:tr>
      <w:tr w:rsidR="00330D3B" w:rsidRPr="00A54FE0" w:rsidTr="00652F8A">
        <w:trPr>
          <w:trHeight w:val="8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Нуриева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Эльмира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Виталиевна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Межрайонный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“Инновации в изучении родного языка”,</w:t>
            </w: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«Язык – ключ к душе человека»</w:t>
            </w:r>
          </w:p>
        </w:tc>
      </w:tr>
      <w:tr w:rsidR="00330D3B" w:rsidRPr="00A54FE0" w:rsidTr="00652F8A">
        <w:trPr>
          <w:trHeight w:val="822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Межрегиональный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Этнос</w:t>
            </w:r>
            <w:proofErr w:type="gramStart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аучно – практическая конференция педагогов «Современный контекст», </w:t>
            </w:r>
          </w:p>
        </w:tc>
      </w:tr>
      <w:tr w:rsidR="00330D3B" w:rsidRPr="00A54FE0" w:rsidTr="00652F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Шамукаева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Ирина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Тимеркаевна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Инновационные  педагогические технологии как условия развития </w:t>
            </w:r>
            <w:proofErr w:type="gram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ключевых</w:t>
            </w:r>
            <w:proofErr w:type="gram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компетенции при обучении иностранным языкам</w:t>
            </w:r>
          </w:p>
        </w:tc>
      </w:tr>
      <w:tr w:rsidR="00330D3B" w:rsidRPr="00A54FE0" w:rsidTr="00652F8A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Ахтямова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Султангараевна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РМО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Акт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 xml:space="preserve">ивные формы работы учителей географии с целью повышения педагогического мастерства и развития познавательного интереса учащихся к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географии»</w:t>
            </w:r>
          </w:p>
        </w:tc>
      </w:tr>
      <w:tr w:rsidR="00330D3B" w:rsidRPr="00A54FE0" w:rsidTr="00652F8A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Использование разнообразных форм и методов обучения при подготовке учащихся к ОГЭ».</w:t>
            </w:r>
          </w:p>
        </w:tc>
      </w:tr>
    </w:tbl>
    <w:p w:rsidR="00330D3B" w:rsidRDefault="00330D3B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30D3B" w:rsidRDefault="00330D3B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30D3B" w:rsidRPr="00A54FE0" w:rsidRDefault="00330D3B" w:rsidP="00330D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A54FE0">
        <w:rPr>
          <w:rFonts w:ascii="Times New Roman" w:hAnsi="Times New Roman"/>
          <w:color w:val="000000"/>
          <w:sz w:val="24"/>
          <w:szCs w:val="24"/>
        </w:rPr>
        <w:t>Все учителя совершенствуют свой профессиональный уровень. В течение года учителя знакомили своих коллег на заседаниях методических объединений с обобщенными результатами, накопленным опытом и знаниями.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На заседаниях РМО, ШМО   активно проявили себя учителя родного языка и литературы Гильфанова Л.М.,Хасанова Л.А., Нуриева Э.В. математики Иманаева Р.М., Мирсалихова Э.Р.учителя русского языка и литературы Кирилова В.В., Мусина К.Т., учитель истории </w:t>
      </w:r>
      <w:r w:rsidRPr="00A54FE0">
        <w:rPr>
          <w:rFonts w:ascii="Times New Roman" w:hAnsi="Times New Roman"/>
          <w:sz w:val="24"/>
          <w:szCs w:val="24"/>
          <w:lang w:val="tt-RU"/>
        </w:rPr>
        <w:t>Мандиярова З.Д., учитель ИЗО Шамукаев К.Т., учителя начальных классов Ямилова И.П.,Абдулаева Г.А. .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Учителя родного(татарского) языка и литературы Хасанова Л.А., Гильфанова Л.М., Нуриева Э.В. провели мероприятие  “Родной язык ключ к душе”в межрайонном уровне.</w:t>
      </w:r>
    </w:p>
    <w:p w:rsidR="00330D3B" w:rsidRPr="00A54FE0" w:rsidRDefault="00330D3B" w:rsidP="00330D3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 xml:space="preserve">Участие в конференциях, инновационной деятельности влияет на развитие личности педагога, позволяет создать условия для реализации самообразования и потребности к саморазвитию. </w:t>
      </w:r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У</w:t>
      </w:r>
      <w:proofErr w:type="spellStart"/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чителя</w:t>
      </w:r>
      <w:proofErr w:type="spellEnd"/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р</w:t>
      </w:r>
      <w:proofErr w:type="spellStart"/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асширяли</w:t>
      </w:r>
      <w:proofErr w:type="spellEnd"/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кругозор педагогической деятельности участвуя в 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конференциях и 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методических 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семинарах</w:t>
      </w:r>
      <w:r w:rsidRPr="00A54FE0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.</w:t>
      </w:r>
    </w:p>
    <w:p w:rsidR="00111426" w:rsidRDefault="00111426" w:rsidP="007B3C4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B3C4E" w:rsidRDefault="007B3C4E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П</w:t>
      </w:r>
      <w:proofErr w:type="spellStart"/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роведение</w:t>
      </w:r>
      <w:proofErr w:type="spellEnd"/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открытых уроков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2127"/>
        <w:gridCol w:w="4162"/>
      </w:tblGrid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Класс, т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урока</w:t>
            </w:r>
          </w:p>
        </w:tc>
      </w:tr>
      <w:tr w:rsidR="00330D3B" w:rsidRPr="00A54FE0" w:rsidTr="00652F8A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Мирзарифовна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 класс,</w:t>
            </w: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“Теркәгеч”</w:t>
            </w:r>
          </w:p>
        </w:tc>
      </w:tr>
      <w:tr w:rsidR="00330D3B" w:rsidRPr="00A54FE0" w:rsidTr="00652F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Межрайонный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 класс, “Без тарихта эзлебез”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Мусина Клавдия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Тимиркаевна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9 класс «Понятие о </w:t>
            </w:r>
            <w:r w:rsidRPr="00A54FE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 w:bidi="ru-RU"/>
              </w:rPr>
              <w:t xml:space="preserve">бессоюзном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сложном</w:t>
            </w:r>
            <w:r w:rsidRPr="00A54FE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предложении. Нормы построения БСП».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Мирсалихова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ЭльвираРасиловна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bCs/>
                <w:sz w:val="24"/>
                <w:szCs w:val="24"/>
              </w:rPr>
              <w:t>7 класс, «Медиана – как статистическая характеристика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Иманаева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Рузила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Мухаметдиновна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 класс, «Урок  по теме «Угол. Обозначение угла»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Утябаев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Виктор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Минникаевич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 класс «Социальные статусы и роли»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Петрова Людмила Михайловна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 класс, « Силы в природе»</w:t>
            </w:r>
          </w:p>
        </w:tc>
      </w:tr>
      <w:tr w:rsidR="00330D3B" w:rsidRPr="00A54FE0" w:rsidTr="00652F8A">
        <w:trPr>
          <w:trHeight w:val="119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Абдулаева Галина Арслановна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bidi="en-US"/>
              </w:rPr>
              <w:t>Математика в 1,3 классах</w:t>
            </w:r>
            <w:r w:rsidRPr="00A54FE0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 </w:t>
            </w:r>
            <w:r w:rsidRPr="00A54FE0">
              <w:rPr>
                <w:rFonts w:ascii="Times New Roman" w:hAnsi="Times New Roman"/>
                <w:iCs/>
                <w:sz w:val="24"/>
                <w:szCs w:val="24"/>
              </w:rPr>
              <w:t>на тему «</w:t>
            </w:r>
            <w:r w:rsidRPr="00A54FE0">
              <w:rPr>
                <w:rFonts w:ascii="Times New Roman" w:hAnsi="Times New Roman"/>
                <w:sz w:val="24"/>
                <w:szCs w:val="24"/>
              </w:rPr>
              <w:t xml:space="preserve">Задачи содержащие отношение «больше (меньше) </w:t>
            </w:r>
            <w:proofErr w:type="gramStart"/>
            <w:r w:rsidRPr="00A54FE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A54FE0">
              <w:rPr>
                <w:rFonts w:ascii="Times New Roman" w:hAnsi="Times New Roman"/>
                <w:sz w:val="24"/>
                <w:szCs w:val="24"/>
              </w:rPr>
              <w:t>…», «</w:t>
            </w:r>
            <w:proofErr w:type="gramStart"/>
            <w:r w:rsidRPr="00A54FE0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gramEnd"/>
            <w:r w:rsidRPr="00A54FE0">
              <w:rPr>
                <w:rFonts w:ascii="Times New Roman" w:hAnsi="Times New Roman"/>
                <w:sz w:val="24"/>
                <w:szCs w:val="24"/>
              </w:rPr>
              <w:t xml:space="preserve"> над ошибками  Проверка деления».</w:t>
            </w:r>
          </w:p>
        </w:tc>
      </w:tr>
      <w:tr w:rsidR="00330D3B" w:rsidRPr="00A54FE0" w:rsidTr="00652F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Межрайонный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Родной язык в 1,3 классах</w:t>
            </w:r>
          </w:p>
          <w:p w:rsidR="00330D3B" w:rsidRPr="00A54FE0" w:rsidRDefault="00330D3B" w:rsidP="00652F8A">
            <w:pPr>
              <w:spacing w:after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lang w:eastAsia="ru-RU"/>
              </w:rPr>
              <w:t>Любой язык по-своему велик»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Хасанова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Лениза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Альфисовна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 класс. “Татарстан – минем республикам”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Садыков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Илгам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 класс «Однодольные и двудольные растения»</w:t>
            </w:r>
          </w:p>
        </w:tc>
      </w:tr>
      <w:tr w:rsidR="00330D3B" w:rsidRPr="00A54FE0" w:rsidTr="00652F8A">
        <w:trPr>
          <w:trHeight w:val="126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Ямилова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Ирина Платоновна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iCs/>
                <w:sz w:val="24"/>
                <w:szCs w:val="24"/>
              </w:rPr>
              <w:t>Русский язык  в 2, 4 классах на тему «</w:t>
            </w:r>
            <w:r w:rsidRPr="00A54FE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Перенос слов с удвоенными согласными», «</w:t>
            </w:r>
            <w:r w:rsidRPr="00A54FE0">
              <w:rPr>
                <w:rFonts w:ascii="Times New Roman" w:hAnsi="Times New Roman"/>
                <w:bCs/>
                <w:sz w:val="24"/>
                <w:szCs w:val="24"/>
              </w:rPr>
              <w:t>Систематизации и обобщения знаний и умений»</w:t>
            </w:r>
          </w:p>
        </w:tc>
      </w:tr>
      <w:tr w:rsidR="00330D3B" w:rsidRPr="00A54FE0" w:rsidTr="00652F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/>
              <w:jc w:val="both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Родной язык в 2,4 класса</w:t>
            </w: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х</w:t>
            </w:r>
            <w:r w:rsidRPr="00A54FE0">
              <w:rPr>
                <w:rFonts w:ascii="Times New Roman" w:hAnsi="Times New Roman"/>
                <w:color w:val="000000"/>
                <w:lang w:val="tt-RU" w:eastAsia="ru-RU"/>
              </w:rPr>
              <w:t xml:space="preserve"> </w:t>
            </w:r>
          </w:p>
          <w:p w:rsidR="00330D3B" w:rsidRPr="00A54FE0" w:rsidRDefault="00330D3B" w:rsidP="00652F8A">
            <w:pPr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A54FE0">
              <w:rPr>
                <w:rFonts w:ascii="Times New Roman" w:hAnsi="Times New Roman"/>
                <w:color w:val="000000"/>
                <w:lang w:eastAsia="ru-RU"/>
              </w:rPr>
              <w:t>«Любой язык по-своему велик»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Шамукаев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Константин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Тимиркаевич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«Народные обычаи и традиции»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Мандиярова Зинаида Давлетяновна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муниципальный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5 класс,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Древнейшая Греция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Шамукаева Ирина Тимеркаевна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Международный онлайн-урок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8-9 класс «Значение изучения английского языка» с участием студента из Мексики 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Ахтямова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Султангареевна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ШМО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6 класс,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«Вода в атмосфере. Облака и атмосферные осадки. Влажность воздуха»</w:t>
            </w:r>
          </w:p>
        </w:tc>
      </w:tr>
      <w:tr w:rsidR="00330D3B" w:rsidRPr="00A54FE0" w:rsidTr="00652F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Нуриева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Эльмира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Виталиевна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Межрайонный </w:t>
            </w:r>
          </w:p>
        </w:tc>
        <w:tc>
          <w:tcPr>
            <w:tcW w:w="4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 класс, «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Ковамын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шондыкшо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</w:tr>
    </w:tbl>
    <w:p w:rsidR="002A5339" w:rsidRDefault="002A5339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30D3B" w:rsidRPr="00330D3B" w:rsidRDefault="00330D3B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Чтобы сделать процесс обучения  эффективным, недостаточно использовать только традиционные методики преподавания. Решение этой проблемы может быть достигнуто благодаря использованию нестандартных технологий в обучении, в том числе информационных. </w:t>
      </w:r>
      <w:proofErr w:type="spellStart"/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Учител</w:t>
      </w:r>
      <w:proofErr w:type="spellEnd"/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я родного языка Хасанова Л.А., Гильфанова Л.М.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успешно провел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и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открытые уроки в 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5, 7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классе в муниципальном уровне и учитель технологии провел   мастер-класс в рамках заседания методического объединения учителей технологии.</w:t>
      </w:r>
    </w:p>
    <w:p w:rsidR="007B3C4E" w:rsidRDefault="007B3C4E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Внеклассные мероприятия по предмету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1559"/>
        <w:gridCol w:w="5102"/>
      </w:tblGrid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мероприятий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Мирзарифовна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Ш.Җиһангирова, М.Җәлил, Зөлфәт иҗатына багышланган әдәби кичәләр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Мусина Клавдия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Тимиркаевна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«Пословицы и поговорки, марийского, татарского и русского народов»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Мирсалихова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ЭльвираРасиловна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Математический 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квес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Иманаева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Рузила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Мухаметдиновна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Викторина среди 8-9 классов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Утябаев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Виктор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Минникаевич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Мастер - классы «Изготовление свистульки»,  «Изготовление подставки»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Петрова Людмила Михайловна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космонавтики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Абдулаева Галина Арслановна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</w:rPr>
              <w:t>«Спасибо Вам, учителя»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</w:rPr>
              <w:t>«День родного языка»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«Лесная школа»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Шамукаев Константин Тимиркаевич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Спартакиада школьников среди ООШ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Мандиярова Зинаида Давлетяновна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Презентация «День Героя России» 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Хасанова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Лениза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Альфисовна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Тукай эзләре </w:t>
            </w:r>
            <w:proofErr w:type="spellStart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буйлап</w:t>
            </w:r>
            <w:proofErr w:type="spellEnd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30D3B" w:rsidRPr="00A54FE0" w:rsidRDefault="00330D3B" w:rsidP="00652F8A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тел </w:t>
            </w:r>
            <w:proofErr w:type="gramStart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өне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Садыков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Илгам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птиц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Ямилова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Ирина Платоновна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</w:rPr>
              <w:t>«Спасибо Вам, учителя»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</w:rPr>
              <w:t>«День родного языка»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«Лесная школа»</w:t>
            </w:r>
          </w:p>
        </w:tc>
      </w:tr>
      <w:tr w:rsidR="00330D3B" w:rsidRPr="00A54FE0" w:rsidTr="00652F8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Нуриева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Эльмира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Виталиевна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школьный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val="tt-RU" w:eastAsia="ru-RU"/>
              </w:rPr>
              <w:t>Марийский национальный праздник”Уярня”</w:t>
            </w:r>
          </w:p>
        </w:tc>
      </w:tr>
      <w:tr w:rsidR="00330D3B" w:rsidRPr="00A54FE0" w:rsidTr="00652F8A"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Шамукаева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Ирина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Тимеркаевна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межрегиональный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Театр сценарии сказки</w:t>
            </w:r>
            <w:proofErr w:type="gram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»Х</w:t>
            </w:r>
            <w:proofErr w:type="gram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итрая лиса» в рамках проекта «День  английского  языка»</w:t>
            </w:r>
          </w:p>
        </w:tc>
      </w:tr>
      <w:tr w:rsidR="00330D3B" w:rsidRPr="00A54FE0" w:rsidTr="00652F8A"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Фестиваль английского языка Достопримечательности села Муслюмово. Доска Почета</w:t>
            </w:r>
          </w:p>
        </w:tc>
      </w:tr>
    </w:tbl>
    <w:p w:rsidR="002A5339" w:rsidRPr="007B3C4E" w:rsidRDefault="002A5339" w:rsidP="002A53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3C4E" w:rsidRPr="007B3C4E" w:rsidRDefault="007B3C4E" w:rsidP="002A5339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Внеурочная деятельность создает благоприятные условия для умственного развития: ученик активнее пользуется справочной литературой для поиска ответов на вопросы углубленного уровня, ид</w:t>
      </w:r>
      <w:r w:rsidR="002A53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 параллельно подготовка к ОГЭ</w:t>
      </w:r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У</w:t>
      </w:r>
      <w:r w:rsidRPr="007B3C4E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чителя  активно занимаются внеурочной деятельностью.</w:t>
      </w:r>
    </w:p>
    <w:p w:rsidR="002A5339" w:rsidRPr="002A5339" w:rsidRDefault="007B3C4E" w:rsidP="002A53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П</w:t>
      </w:r>
      <w:proofErr w:type="spellStart"/>
      <w:r w:rsidR="00330D3B"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убликации</w:t>
      </w:r>
      <w:proofErr w:type="spellEnd"/>
      <w:r w:rsidR="002A53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tbl>
      <w:tblPr>
        <w:tblpPr w:leftFromText="180" w:rightFromText="180" w:vertAnchor="text" w:horzAnchor="margin" w:tblpY="1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05"/>
        <w:gridCol w:w="2126"/>
        <w:gridCol w:w="3651"/>
      </w:tblGrid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, где 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опубликовано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Тема публика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</w:p>
        </w:tc>
      </w:tr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Абдулаева Галина Арслановна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«Самый лучший воспитательный час»</w:t>
            </w:r>
          </w:p>
        </w:tc>
      </w:tr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Ямилова Ирина Платоновна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Конкурс «Самый лучший воспитательный час»</w:t>
            </w:r>
          </w:p>
        </w:tc>
      </w:tr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Шамукаева Ирина Тимиркаевна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Фестиваль английского языка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Достопримечательности села Муслюмово. Доска Почета</w:t>
            </w:r>
          </w:p>
        </w:tc>
      </w:tr>
      <w:tr w:rsidR="00330D3B" w:rsidRPr="00A54FE0" w:rsidTr="00652F8A">
        <w:tc>
          <w:tcPr>
            <w:tcW w:w="3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Мандиярова Зинаида Давлетзяновна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Брошюра «История моей школы»</w:t>
            </w:r>
          </w:p>
        </w:tc>
      </w:tr>
      <w:tr w:rsidR="00330D3B" w:rsidRPr="00A54FE0" w:rsidTr="00652F8A">
        <w:tc>
          <w:tcPr>
            <w:tcW w:w="3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Всероссийский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сборнике опубликована «История деревни Мари 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Буляр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», «История исчезнувшего посёлка 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Сталино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Иманаева Рузила Мухаметдиновна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Республиканский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Программа внеурочной деятельности по математике "Математика для всех"</w:t>
            </w:r>
          </w:p>
          <w:p w:rsidR="00330D3B" w:rsidRPr="00A54FE0" w:rsidRDefault="00330D3B" w:rsidP="00652F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Мирзарифовна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Республиканский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Сборник тезисов в рамках НПК”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«Глобализация-реальность мира»</w:t>
            </w:r>
          </w:p>
        </w:tc>
      </w:tr>
      <w:tr w:rsidR="00330D3B" w:rsidRPr="00A54FE0" w:rsidTr="00652F8A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Мусина Клавдия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Тимиркаевна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 классного часа «Доброта спасет мир»</w:t>
            </w:r>
          </w:p>
        </w:tc>
      </w:tr>
    </w:tbl>
    <w:p w:rsidR="007B3C4E" w:rsidRDefault="007B3C4E" w:rsidP="00330D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Учителям русского языка, биологии, географии, </w:t>
      </w:r>
      <w:proofErr w:type="gramStart"/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</w:t>
      </w:r>
      <w:proofErr w:type="gramEnd"/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нужно уделять внимания на распространение методических разработок.</w:t>
      </w:r>
    </w:p>
    <w:p w:rsidR="002A5339" w:rsidRPr="007B3C4E" w:rsidRDefault="002A5339" w:rsidP="002765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3C4E" w:rsidRPr="007B3C4E" w:rsidRDefault="007B3C4E" w:rsidP="007B3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Участие в профессиональных конкурсах</w:t>
      </w:r>
    </w:p>
    <w:p w:rsidR="002A5339" w:rsidRDefault="002A5339" w:rsidP="00BB495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56"/>
        <w:gridCol w:w="3533"/>
        <w:gridCol w:w="2282"/>
      </w:tblGrid>
      <w:tr w:rsidR="00330D3B" w:rsidRPr="00A54FE0" w:rsidTr="00652F8A"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, название конкурса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330D3B" w:rsidRPr="00A54FE0" w:rsidTr="00652F8A"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Кирилова Венера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Виталиевна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Мусина Клавдия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Тимиркаевна</w:t>
            </w:r>
            <w:proofErr w:type="spellEnd"/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Республиканский конкурс методических разработок “Язык и культура: сохранение и развитие  ”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30D3B" w:rsidRPr="00A54FE0" w:rsidTr="00652F8A">
        <w:trPr>
          <w:trHeight w:val="828"/>
        </w:trPr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Мирсалихова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ЭльвираРасиловна</w:t>
            </w:r>
            <w:proofErr w:type="spellEnd"/>
          </w:p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 конкурс «Методическая копилка учителя»</w:t>
            </w:r>
          </w:p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Муниципальная </w:t>
            </w:r>
            <w:proofErr w:type="spellStart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олимпи</w:t>
            </w:r>
            <w:proofErr w:type="spellEnd"/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</w:t>
            </w: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 учителей математики</w:t>
            </w:r>
          </w:p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«Учитель года-202</w:t>
            </w: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сертификат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Победитель</w:t>
            </w: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Лауреат</w:t>
            </w:r>
          </w:p>
        </w:tc>
      </w:tr>
      <w:tr w:rsidR="00330D3B" w:rsidRPr="00A54FE0" w:rsidTr="00652F8A"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Абдулаева Г.А.</w:t>
            </w:r>
          </w:p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Ямилова И.П.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конкурс «Самый лучший воспитательный час»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Сертификат</w:t>
            </w:r>
          </w:p>
        </w:tc>
      </w:tr>
      <w:tr w:rsidR="00330D3B" w:rsidRPr="00A54FE0" w:rsidTr="00652F8A"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Гильфанова Л.М.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Конкурс методических разработок по популяризациии обучению истории Республики Татарстан и культуры народов, проживающий в Республике Татарстан, проведенного в рамках реализации культурно-образовательного проекта ”Диалог культур”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Сертификат</w:t>
            </w:r>
          </w:p>
        </w:tc>
      </w:tr>
      <w:tr w:rsidR="00330D3B" w:rsidRPr="00A54FE0" w:rsidTr="00652F8A"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D3B" w:rsidRPr="00A54FE0" w:rsidRDefault="00330D3B" w:rsidP="00652F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spellStart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Иманаева</w:t>
            </w:r>
            <w:proofErr w:type="spellEnd"/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 xml:space="preserve"> Р. М.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Муниципальный конкурс «Математических идей» Муниципальная олимпиада учителей математики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3B" w:rsidRPr="00A54FE0" w:rsidRDefault="00330D3B" w:rsidP="00652F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Сертификат</w:t>
            </w:r>
          </w:p>
        </w:tc>
      </w:tr>
    </w:tbl>
    <w:p w:rsidR="002A5339" w:rsidRDefault="002A5339" w:rsidP="00330D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3C4E" w:rsidRDefault="007B3C4E" w:rsidP="00BB495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принимали участие в профессиональных конкурсах различного уровня учителя математики, родного языка и литературы, английского языка, ИЗО, русского языка и литературы и заняли призовые места</w:t>
      </w:r>
      <w:proofErr w:type="gramStart"/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7B3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добрить деятельность этих учителей  по распространению передового опыта работы.</w:t>
      </w:r>
    </w:p>
    <w:p w:rsidR="00AF6282" w:rsidRDefault="00AF6282" w:rsidP="00BB495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7CAB" w:rsidRDefault="004E7CAB" w:rsidP="004E7CA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E7C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О</w:t>
      </w:r>
      <w:r w:rsidRPr="004E7C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бучение на курсах повышения квалификации</w:t>
      </w:r>
    </w:p>
    <w:p w:rsidR="00F70C1B" w:rsidRDefault="00F70C1B" w:rsidP="004E7CA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70C1B" w:rsidRPr="00A54FE0" w:rsidRDefault="00F70C1B" w:rsidP="00F70C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ar-SA"/>
        </w:rPr>
      </w:pP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Повышение квалификации учителей является составной частью системы совершенствования мастерства и личностных качеств педагога.</w:t>
      </w:r>
    </w:p>
    <w:p w:rsidR="00F70C1B" w:rsidRPr="00A54FE0" w:rsidRDefault="00F70C1B" w:rsidP="00F70C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</w:pP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В </w:t>
      </w:r>
      <w:proofErr w:type="spellStart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прощлом</w:t>
      </w:r>
      <w:proofErr w:type="spellEnd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учебном году </w:t>
      </w:r>
      <w:r w:rsidRPr="00A54FE0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5</w:t>
      </w: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</w:t>
      </w:r>
      <w:proofErr w:type="spellStart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учител</w:t>
      </w:r>
      <w:proofErr w:type="spellEnd"/>
      <w:r w:rsidRPr="00A54FE0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ей</w:t>
      </w: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были на курсах повышения квалификации: учителя английского языка </w:t>
      </w:r>
      <w:proofErr w:type="spellStart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Шамукаева</w:t>
      </w:r>
      <w:proofErr w:type="spellEnd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И.Т., учитель родного языка и литературы Нуриева </w:t>
      </w:r>
      <w:r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Э.В., учитель ИЗО </w:t>
      </w:r>
      <w:proofErr w:type="spellStart"/>
      <w:r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Шамукаев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К.Т.</w:t>
      </w: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, технологии </w:t>
      </w:r>
      <w:proofErr w:type="spellStart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Утябаев</w:t>
      </w:r>
      <w:proofErr w:type="spellEnd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В.М., математики </w:t>
      </w:r>
      <w:proofErr w:type="spellStart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Мирсалихова</w:t>
      </w:r>
      <w:proofErr w:type="spellEnd"/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Э.Р.</w:t>
      </w:r>
    </w:p>
    <w:p w:rsidR="00F70C1B" w:rsidRPr="00A54FE0" w:rsidRDefault="00F70C1B" w:rsidP="00F70C1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ar-SA"/>
        </w:rPr>
      </w:pPr>
      <w:r w:rsidRPr="00A54FE0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   </w:t>
      </w: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Одной из форм, способствующих росту профессионализма учителя, побуждения его к творчеству, является аттестация педагогических работников. </w:t>
      </w:r>
    </w:p>
    <w:p w:rsidR="00F70C1B" w:rsidRPr="00A54FE0" w:rsidRDefault="00F70C1B" w:rsidP="00F70C1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ar-SA"/>
        </w:rPr>
      </w:pP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Аттестация – определение уровня профессиональной компетентности педагогических и руководящих работников при присвоении им квалификационной категории. </w:t>
      </w:r>
    </w:p>
    <w:p w:rsidR="00F70C1B" w:rsidRPr="00A54FE0" w:rsidRDefault="00F70C1B" w:rsidP="00F70C1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ar-SA"/>
        </w:rPr>
      </w:pP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Профессиональная компетентность – соответствующий заявленной квалификационной категории уровень профессиональных знаний, умений и устойчивых результатов деятельности педагогических и руководящих работников, определяемый при аттестации на основе определённых требований (показателей).</w:t>
      </w:r>
    </w:p>
    <w:p w:rsidR="00F70C1B" w:rsidRPr="00A54FE0" w:rsidRDefault="00F70C1B" w:rsidP="00F70C1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</w:pPr>
      <w:r w:rsidRPr="00A54FE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Квалификационная категория – соответствующий установленным требованиям (показателям) уровень профессиональной компетентности педагогических работников, определенный по результатам аттестации.</w:t>
      </w:r>
    </w:p>
    <w:p w:rsidR="00F70C1B" w:rsidRPr="00A54FE0" w:rsidRDefault="00F70C1B" w:rsidP="00F70C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54FE0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Весь путь педагога от аттестации к аттестации обозначается рамками педагогической аттестации. В межаттестационный период учитель находится в зоне непрерывного повышения квалификации в различных формах и показывает свои результаты работы</w:t>
      </w: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F70C1B" w:rsidRDefault="00F70C1B" w:rsidP="00F70C1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F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</w:t>
      </w:r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 xml:space="preserve">На сегодняшний день МБОУ «Мари </w:t>
      </w:r>
      <w:proofErr w:type="spellStart"/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>Булярская</w:t>
      </w:r>
      <w:proofErr w:type="spellEnd"/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 xml:space="preserve"> ООШ»  укомплектована кадрами на 100%. Работу с детьми осуществляет квалифицированный коллектив, состоящий из </w:t>
      </w:r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val="tt-RU" w:eastAsia="ru-RU"/>
        </w:rPr>
        <w:t>14</w:t>
      </w:r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 xml:space="preserve"> педагогических  работников. В 2021-2022  учебном году 2 учителя (12%) – учителя  русского языка и литературы Мусина </w:t>
      </w:r>
      <w:proofErr w:type="spellStart"/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>К.Т.,начальных</w:t>
      </w:r>
      <w:proofErr w:type="spellEnd"/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 xml:space="preserve"> классов </w:t>
      </w:r>
      <w:proofErr w:type="spellStart"/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>Ямилова</w:t>
      </w:r>
      <w:proofErr w:type="spellEnd"/>
      <w:r w:rsidRPr="00A54FE0">
        <w:rPr>
          <w:rFonts w:ascii="Times New Roman" w:eastAsia="Times New Roman" w:hAnsi="Times New Roman"/>
          <w:iCs/>
          <w:color w:val="1F1A17"/>
          <w:kern w:val="36"/>
          <w:sz w:val="24"/>
          <w:szCs w:val="24"/>
          <w:lang w:eastAsia="ru-RU"/>
        </w:rPr>
        <w:t xml:space="preserve"> И.П.  подтвердили первую  квалификационную категорию, учитель родного языка и литературы Нуриева Э.В.(6%) проходила педагогическую аттестацию на высшую категорию</w:t>
      </w:r>
    </w:p>
    <w:p w:rsidR="004E7CAB" w:rsidRPr="004E7CAB" w:rsidRDefault="004E7CAB" w:rsidP="00F70C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</w:pPr>
      <w:r w:rsidRPr="004E7CA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  <w:t>В процессе анализа педагогической деятельности аттестованных  учителей хорошо прослеживается компетентность в области мотивирования обучающихся на осуществление учебной деятельности, систематическая работа над методическими темами. Они умеют создавать условия для вовлечения обучающихся для участия  в олимпиадах, конкурсах. Однако не все учителя активизируют творческие возможности обучающихся, редко дают возможности ученикам самостоятельно ставить и решать задачи с высокой степенью свободы и ответственности.</w:t>
      </w:r>
    </w:p>
    <w:p w:rsidR="004E7CAB" w:rsidRDefault="004E7CAB" w:rsidP="004E7CA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</w:pPr>
      <w:r w:rsidRPr="004E7CA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  <w:t>Все учителя на достаточном высоком уровне владеют современными методами преподавания, обоснованно используют на уроках информационно-коммуникативные технологии.</w:t>
      </w:r>
    </w:p>
    <w:p w:rsidR="003A1137" w:rsidRPr="004E7CAB" w:rsidRDefault="003A1137" w:rsidP="004E7CAB">
      <w:pPr>
        <w:shd w:val="clear" w:color="auto" w:fill="FFFFFF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3A1137" w:rsidRDefault="003A1137" w:rsidP="003A113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3A113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Анализ   основного государственного экзамена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конец учеб</w:t>
      </w:r>
      <w:r w:rsidR="00F70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ного года в 9 классе обучалось 3 </w:t>
      </w:r>
      <w:proofErr w:type="gramStart"/>
      <w:r w:rsidR="00F70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F70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Все 3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выпускников  были допущены к государственной итоговой аттестации. 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Подготовка к государственной (итоговой) аттестации выпускников 9 класса велась согласно плану подготовки к государственной (итоговой) аттестации МБОУ  «Мари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Булярская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ООШ». Согласно плану работа велась по следующим направлениям: организационные вопросы, работа с педагогическим коллективом, работа с родителями, работа с учащимися.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большое внимание было уделено проведению информационно-разъяснительной работы о подготовке и проведении государственной (итоговой) аттестации со всеми участниками образовательного процесса: состоялись родительские и ученические собрания, педагогические советы по темам «О повышении    результативности государств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енной итоговой аттестации в 2022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году» (ноябрь), «Анализ уровня подготовленности выпускников 9-го класса к государственной итоговой аттестации.</w:t>
      </w:r>
      <w:proofErr w:type="gram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Аналитические отчеты учителей-предметников по итогам тестирования» (март), инструктивно-методические совещания при заместителе директора по учебной работе, на которых участники образовательного процесса были ознакомлены с нормативными документами.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года были организованы и проведены обучающие практические занятия с учащимися 9 класса по заполнению экзаменационных бланков ответов. В образовательном учреждении проводилось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внутришкольное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инспектирование работы учителей-предметников, методических объединений в форме посещения уроков, групповых и индивидуальных занятий, проверки документации. Учащиеся активно участвовали в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тренировочно-диагностических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тестированиях, организованных МКУ «Управления  образования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района»; дирекцией  школы каждую четверть организовались пробные экзамен</w:t>
      </w:r>
      <w:proofErr w:type="gram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ы(</w:t>
      </w:r>
      <w:proofErr w:type="gram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форме ОГЭ). С сентября учителями-предметниками по графику  проведены консультации.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Прошли государственную (итоговую) аттестацию за курс основного общего образования и получили документ об образо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вании соответствующего образца 3 выпускника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Обучающиеся  9 класса сдавали два  обязательных ОГЭ – </w:t>
      </w:r>
      <w:r w:rsidR="001F7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русскому языку,  математике и предметам по выбору: химии, информатике, обществознанию.</w:t>
      </w:r>
    </w:p>
    <w:p w:rsidR="00231A57" w:rsidRDefault="00231A57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Анализ ОГЭ по русскому языку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tbl>
      <w:tblPr>
        <w:tblW w:w="0" w:type="auto"/>
        <w:jc w:val="center"/>
        <w:tblInd w:w="-116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9"/>
        <w:gridCol w:w="1575"/>
        <w:gridCol w:w="1932"/>
        <w:gridCol w:w="1050"/>
        <w:gridCol w:w="576"/>
        <w:gridCol w:w="576"/>
        <w:gridCol w:w="576"/>
        <w:gridCol w:w="576"/>
        <w:gridCol w:w="1647"/>
        <w:gridCol w:w="1155"/>
      </w:tblGrid>
      <w:tr w:rsidR="004F7B7C" w:rsidRPr="004F7B7C" w:rsidTr="004F7B7C">
        <w:trPr>
          <w:trHeight w:val="385"/>
          <w:jc w:val="center"/>
        </w:trPr>
        <w:tc>
          <w:tcPr>
            <w:tcW w:w="74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149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годовую отметку</w:t>
            </w:r>
          </w:p>
        </w:tc>
        <w:tc>
          <w:tcPr>
            <w:tcW w:w="183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Выше годовой отметки</w:t>
            </w:r>
          </w:p>
        </w:tc>
        <w:tc>
          <w:tcPr>
            <w:tcW w:w="10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Ниже годовой отметки</w:t>
            </w:r>
          </w:p>
        </w:tc>
        <w:tc>
          <w:tcPr>
            <w:tcW w:w="22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Получили отметку на экзамене</w:t>
            </w:r>
          </w:p>
        </w:tc>
        <w:tc>
          <w:tcPr>
            <w:tcW w:w="15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Успеваемость</w:t>
            </w:r>
          </w:p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4F7B7C" w:rsidRPr="004F7B7C" w:rsidTr="004F7B7C">
        <w:trPr>
          <w:trHeight w:val="3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7B7C" w:rsidRPr="004F7B7C" w:rsidTr="004F7B7C">
        <w:trPr>
          <w:trHeight w:val="385"/>
          <w:jc w:val="center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7D45EB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7D45EB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7D45EB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7D45EB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7D45EB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7531A6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7D45EB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7531A6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</w:tbl>
    <w:p w:rsidR="004F7B7C" w:rsidRPr="004F7B7C" w:rsidRDefault="007D45EB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Средняя оценка по школе 3,67</w:t>
      </w:r>
      <w:r w:rsidR="004576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4F7B7C" w:rsidRPr="004F7B7C" w:rsidRDefault="004F7B7C" w:rsidP="004F7B7C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4F7B7C" w:rsidRPr="004F7B7C" w:rsidRDefault="004F7B7C" w:rsidP="004F7B7C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F7B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Анализ результатов экзаменов и школьных (годовых) отметок </w:t>
      </w:r>
      <w:r w:rsidRPr="004F7B7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сделать вывод, что по всем заданиям включенными в экзаменационную работу на уровне обязательной подготовки, результат получен 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</w:t>
      </w:r>
      <w:r w:rsidR="007531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етворите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льный:</w:t>
      </w:r>
      <w:proofErr w:type="gramEnd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Иманаев</w:t>
      </w:r>
      <w:proofErr w:type="spellEnd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Александр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подтвердил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годовую оценку «4»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</w:t>
      </w:r>
      <w:proofErr w:type="spellStart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Латыпов</w:t>
      </w:r>
      <w:proofErr w:type="spellEnd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Ильназ</w:t>
      </w:r>
      <w:proofErr w:type="spellEnd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Шайдуллина</w:t>
      </w:r>
      <w:proofErr w:type="spellEnd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Айсылу</w:t>
      </w:r>
      <w:proofErr w:type="spellEnd"/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D45EB" w:rsidRP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подтвердили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годовые оценки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«5</w:t>
      </w:r>
      <w:r w:rsidR="007D45EB"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7D45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на ОГЭ.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100% учащие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дтвердили годовые оценки. Не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смотря на добросовестную работу учителя русского языка Мусиной К.Т.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средний показатель показывает резкое снижение  качества образования в данном классе. Это объясняется «холодным» отношением к учебе самими учащимися.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Анализ ОГЭ по математике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результатов выполнения работ показал:                                  </w:t>
      </w:r>
    </w:p>
    <w:tbl>
      <w:tblPr>
        <w:tblW w:w="10442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9"/>
        <w:gridCol w:w="1575"/>
        <w:gridCol w:w="1932"/>
        <w:gridCol w:w="1050"/>
        <w:gridCol w:w="576"/>
        <w:gridCol w:w="576"/>
        <w:gridCol w:w="576"/>
        <w:gridCol w:w="576"/>
        <w:gridCol w:w="1647"/>
        <w:gridCol w:w="1155"/>
      </w:tblGrid>
      <w:tr w:rsidR="004F7B7C" w:rsidRPr="004F7B7C" w:rsidTr="007531A6">
        <w:trPr>
          <w:trHeight w:val="385"/>
          <w:jc w:val="center"/>
        </w:trPr>
        <w:tc>
          <w:tcPr>
            <w:tcW w:w="77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обуч-ся</w:t>
            </w:r>
            <w:proofErr w:type="spellEnd"/>
          </w:p>
        </w:tc>
        <w:tc>
          <w:tcPr>
            <w:tcW w:w="157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Подтвердили годовую </w:t>
            </w: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отметку</w:t>
            </w:r>
          </w:p>
        </w:tc>
        <w:tc>
          <w:tcPr>
            <w:tcW w:w="193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Выше годовой отметки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Ниже годовой </w:t>
            </w: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отметки</w:t>
            </w:r>
          </w:p>
        </w:tc>
        <w:tc>
          <w:tcPr>
            <w:tcW w:w="23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Получили отметку на экзамене</w:t>
            </w:r>
          </w:p>
        </w:tc>
        <w:tc>
          <w:tcPr>
            <w:tcW w:w="164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Успеваемость</w:t>
            </w:r>
          </w:p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4F7B7C" w:rsidRPr="004F7B7C" w:rsidTr="007531A6">
        <w:trPr>
          <w:trHeight w:val="3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7B7C" w:rsidRPr="004F7B7C" w:rsidTr="007531A6">
        <w:trPr>
          <w:trHeight w:val="385"/>
          <w:jc w:val="center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2F6CC8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2F6CC8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4F7B7C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F7B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F7B7C" w:rsidRPr="004F7B7C" w:rsidRDefault="002F6CC8" w:rsidP="004F7B7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</w:tbl>
    <w:p w:rsidR="004F7B7C" w:rsidRPr="004F7B7C" w:rsidRDefault="002F6CC8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оценка по школе – 3,67</w:t>
      </w:r>
      <w:r w:rsidR="004576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результатов экзаменов и школьных (годовых) отметок указывает на хорошую подготовку обучающихся к государственной  итоговой  аттестации, которая осуществлялась под руководством </w:t>
      </w:r>
      <w:proofErr w:type="spellStart"/>
      <w:r w:rsidR="007531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Иманаевой</w:t>
      </w:r>
      <w:proofErr w:type="spellEnd"/>
      <w:r w:rsidR="007531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Р.М., 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    математики.</w:t>
      </w:r>
      <w:r w:rsidR="002F6CC8" w:rsidRP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100% учащие</w:t>
      </w:r>
      <w:r w:rsidR="002F6CC8"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по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дтвердили годовые оценки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всего учебного года  </w:t>
      </w:r>
      <w:r w:rsidR="007531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подготовке и проведении уроков математики включил  задания, аналогичные экзаменационным, проводил  дополнительные занятия, пробные экзамены, индивидуальные консультации, что позволило обучающимся успешно подготовит</w:t>
      </w:r>
      <w:r w:rsidR="002F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к экзамену.</w:t>
      </w:r>
      <w:proofErr w:type="gramEnd"/>
    </w:p>
    <w:p w:rsidR="001F7D56" w:rsidRPr="004F7B7C" w:rsidRDefault="001F7D56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ОГЭ предметам по выбору учащиеся сдавали экзамены по химии, информатике, обществознанию.</w:t>
      </w:r>
      <w:r w:rsidR="00211A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химии результат выше годовой оценк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успеваемость и качество ОГЭ -100%), средняя оценка-5, по информатике сдавали 3 ученика и 100% подтвердили свои годовые оценки-</w:t>
      </w:r>
      <w:r w:rsidR="00211A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4, успеваемость и качество ОГЭ -100%,</w:t>
      </w:r>
      <w:r w:rsidR="00211A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средняя оценка-4, по обществознанию сдавали 2 ученика, оба подтвердили годовые оценки, успеваемость -100%, качество ОГЭ по этому предмету составляет-50%.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Выводы: 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Вопросы государственной итоговой аттестации выпускников 9 класса  отражены в плане работы школы, плане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контроля, планах работы  школьных методических объединений, а также  план работы по подготовке и проведению государственной итоговой аттестации  (ГИА) в 9 – м классе  муниципального  бюджетного общеобразовательного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  Мари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Булярской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основной общеобразовательной школы  реализованы в полном объеме.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педагогическим коллективом по вопросам ГИА проводилась  на протяжении всего учебного года,  начиная с анализа итогов ГИА на августовском педагогическом совете. Ознакомление педагогического коллектива с нормативными документами по ГИА осуществлялось на совещаниях, педагогических советах, ШМО.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 (законными представителями) и выпускниками текущего года и выпускниками прошлых лет осуществлялась администрацией школы через систему родительских собраний, классных часов, сайт школы, электронный дневник.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результатов ГИА в 9  </w:t>
      </w:r>
      <w:r w:rsidR="001F7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классе за 2021-2022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  позволяет сделать вывод о качестве подготовки  обучающихся и спланировать работу на новый учебный год.  Следует  четко спланировать работу по подготовке выпускников к ГИА по </w:t>
      </w:r>
      <w:r w:rsidR="001F7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русскому языку, </w:t>
      </w: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математике  и продолжать совершенствовать уже выработанную систему подготовки. Уровень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выпускников обусловлен не  только компетентностью и профессионализмом учителя, но и возможностями обучающихся овладевать знаниями, поэтому при подготовке выпускников   следует совершенствовать систему подготовки к ОГЭ,  учитывая индивидуальные особенности обучающихся.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 анализ итоговой аттестации, определены   цели  и задачи на 2021-2022 учебный год: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Цели: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Включение  педагогов в осознанный процесс овладения  инновационными технологиями, повышение их активности в этом процессе.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     Повышение качества образования </w:t>
      </w:r>
      <w:proofErr w:type="gram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повышение профессиональной компетентности. 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1.Интенсифицировать  работу по развитию у  </w:t>
      </w:r>
      <w:proofErr w:type="gram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потребности овладения навыками работы с информацией, представленной в различной форме.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2.Активизировать использование тестовых структур заданий в учебном процессе, в целях психологической и технологической подготовки обучающихся к сдаче ОГЭ.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3.Усилить </w:t>
      </w:r>
      <w:proofErr w:type="spellStart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связи при обучении. 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4.Использовать в организации учебной деятельности информационные технологии.</w:t>
      </w:r>
    </w:p>
    <w:p w:rsidR="004F7B7C" w:rsidRPr="004F7B7C" w:rsidRDefault="004F7B7C" w:rsidP="004F7B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5.Продолжить целенаправленную работу по повышению общеобразовательного уровня обучающихся через организацию различных форм работы.</w:t>
      </w:r>
    </w:p>
    <w:p w:rsidR="004E7CAB" w:rsidRPr="007B3C4E" w:rsidRDefault="004E7CAB" w:rsidP="004E7C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6039" w:rsidRPr="00506852" w:rsidRDefault="00913666" w:rsidP="00BB495B">
      <w:pPr>
        <w:spacing w:after="0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916039" w:rsidRPr="00506852">
        <w:rPr>
          <w:rFonts w:ascii="Times New Roman" w:hAnsi="Times New Roman" w:cs="Times New Roman"/>
          <w:b/>
          <w:sz w:val="24"/>
          <w:szCs w:val="24"/>
        </w:rPr>
        <w:t xml:space="preserve">. Условия осуществления образовательной деятельности </w:t>
      </w:r>
    </w:p>
    <w:p w:rsidR="00916039" w:rsidRDefault="00916039" w:rsidP="00BB495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506852">
        <w:rPr>
          <w:rFonts w:ascii="Times New Roman" w:hAnsi="Times New Roman" w:cs="Times New Roman"/>
          <w:sz w:val="24"/>
          <w:szCs w:val="24"/>
        </w:rPr>
        <w:t xml:space="preserve">Одно из требований для формирования образовательной среды – это материально-техническое оснащение. Здание школы соответствует нормам </w:t>
      </w:r>
      <w:proofErr w:type="spellStart"/>
      <w:r w:rsidRPr="00506852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506852">
        <w:rPr>
          <w:rFonts w:ascii="Times New Roman" w:hAnsi="Times New Roman" w:cs="Times New Roman"/>
          <w:sz w:val="24"/>
          <w:szCs w:val="24"/>
        </w:rPr>
        <w:t xml:space="preserve">, позволяет организовать </w:t>
      </w:r>
      <w:r w:rsidR="00913666">
        <w:rPr>
          <w:rFonts w:ascii="Times New Roman" w:hAnsi="Times New Roman" w:cs="Times New Roman"/>
          <w:sz w:val="24"/>
          <w:szCs w:val="24"/>
        </w:rPr>
        <w:t xml:space="preserve">учебную деятельность в учебное </w:t>
      </w:r>
      <w:proofErr w:type="spellStart"/>
      <w:r w:rsidR="00913666">
        <w:rPr>
          <w:rFonts w:ascii="Times New Roman" w:hAnsi="Times New Roman" w:cs="Times New Roman"/>
          <w:sz w:val="24"/>
          <w:szCs w:val="24"/>
        </w:rPr>
        <w:t>внеучебное</w:t>
      </w:r>
      <w:proofErr w:type="spellEnd"/>
      <w:r w:rsidR="00913666">
        <w:rPr>
          <w:rFonts w:ascii="Times New Roman" w:hAnsi="Times New Roman" w:cs="Times New Roman"/>
          <w:sz w:val="24"/>
          <w:szCs w:val="24"/>
        </w:rPr>
        <w:t xml:space="preserve"> время. </w:t>
      </w:r>
      <w:r w:rsidR="00D40E90">
        <w:rPr>
          <w:rFonts w:ascii="Times New Roman" w:hAnsi="Times New Roman" w:cs="Times New Roman"/>
          <w:sz w:val="24"/>
          <w:szCs w:val="24"/>
        </w:rPr>
        <w:t>2 кабинета</w:t>
      </w:r>
      <w:r w:rsidRPr="00506852">
        <w:rPr>
          <w:rFonts w:ascii="Times New Roman" w:hAnsi="Times New Roman" w:cs="Times New Roman"/>
          <w:sz w:val="24"/>
          <w:szCs w:val="24"/>
        </w:rPr>
        <w:t xml:space="preserve"> оборудованы интерактивными комплексами,</w:t>
      </w:r>
      <w:r w:rsidR="00D40E90">
        <w:rPr>
          <w:rFonts w:ascii="Times New Roman" w:hAnsi="Times New Roman" w:cs="Times New Roman"/>
          <w:sz w:val="24"/>
          <w:szCs w:val="24"/>
        </w:rPr>
        <w:t xml:space="preserve"> 4 кабинета проектором.</w:t>
      </w:r>
      <w:r w:rsidRPr="00506852">
        <w:rPr>
          <w:rFonts w:ascii="Times New Roman" w:hAnsi="Times New Roman" w:cs="Times New Roman"/>
          <w:sz w:val="24"/>
          <w:szCs w:val="24"/>
        </w:rPr>
        <w:t xml:space="preserve"> В школе обучающиеся могут также играть в </w:t>
      </w:r>
      <w:r w:rsidR="00D40E90">
        <w:rPr>
          <w:rFonts w:ascii="Times New Roman" w:hAnsi="Times New Roman" w:cs="Times New Roman"/>
          <w:sz w:val="24"/>
          <w:szCs w:val="24"/>
        </w:rPr>
        <w:t xml:space="preserve">бадминтон </w:t>
      </w:r>
      <w:r w:rsidRPr="00506852">
        <w:rPr>
          <w:rFonts w:ascii="Times New Roman" w:hAnsi="Times New Roman" w:cs="Times New Roman"/>
          <w:sz w:val="24"/>
          <w:szCs w:val="24"/>
        </w:rPr>
        <w:t>и шахматы. Для создания условий и организации безопасности образовательной деятельности заключены договоры на следующие услуги: вывоз ТБО, обслуживание интернета, пожарной безопасности, услуги связи, медосмотр</w:t>
      </w:r>
      <w:r w:rsidR="00D40E90">
        <w:rPr>
          <w:rFonts w:ascii="Times New Roman" w:hAnsi="Times New Roman" w:cs="Times New Roman"/>
          <w:sz w:val="24"/>
          <w:szCs w:val="24"/>
        </w:rPr>
        <w:t>.</w:t>
      </w:r>
    </w:p>
    <w:p w:rsidR="00AF6282" w:rsidRPr="00506852" w:rsidRDefault="00AF6282" w:rsidP="00BB495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916039" w:rsidRPr="00506852" w:rsidRDefault="00D40E90" w:rsidP="0050685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Реал</w:t>
      </w:r>
      <w:r w:rsidR="00916039" w:rsidRPr="00506852">
        <w:rPr>
          <w:rFonts w:ascii="Times New Roman" w:hAnsi="Times New Roman" w:cs="Times New Roman"/>
          <w:b/>
          <w:sz w:val="24"/>
          <w:szCs w:val="24"/>
        </w:rPr>
        <w:t>изация образовательных программ</w:t>
      </w:r>
    </w:p>
    <w:p w:rsidR="00916039" w:rsidRPr="00506852" w:rsidRDefault="00916039" w:rsidP="00506852">
      <w:pPr>
        <w:spacing w:after="0"/>
        <w:ind w:left="-85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состояния качества знаний, умений и навыков учащихся</w:t>
      </w:r>
      <w:r w:rsidRPr="005068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16039" w:rsidRPr="00506852" w:rsidRDefault="00916039" w:rsidP="00506852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Основным критерием работы педагогического коллектива является соотношение результата к целям и задачам, стоящим перед школой.</w:t>
      </w:r>
    </w:p>
    <w:p w:rsidR="00916039" w:rsidRDefault="00916039" w:rsidP="00506852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Работая над решением поставленных задач, педагогический коллектив уделяет внимание качеству организации учебного процесса и содержанию образования.</w:t>
      </w:r>
    </w:p>
    <w:p w:rsidR="00AF6282" w:rsidRDefault="00AF6282" w:rsidP="00AF62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6282" w:rsidRDefault="00AF6282" w:rsidP="00506852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1"/>
        <w:gridCol w:w="774"/>
        <w:gridCol w:w="586"/>
        <w:gridCol w:w="742"/>
        <w:gridCol w:w="579"/>
        <w:gridCol w:w="579"/>
        <w:gridCol w:w="570"/>
        <w:gridCol w:w="641"/>
        <w:gridCol w:w="425"/>
        <w:gridCol w:w="466"/>
        <w:gridCol w:w="674"/>
        <w:gridCol w:w="721"/>
        <w:gridCol w:w="850"/>
        <w:gridCol w:w="693"/>
        <w:gridCol w:w="619"/>
      </w:tblGrid>
      <w:tr w:rsidR="00F70C1B" w:rsidRPr="00A54FE0" w:rsidTr="00652F8A">
        <w:trPr>
          <w:trHeight w:val="280"/>
          <w:jc w:val="center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Кол</w:t>
            </w:r>
            <w:proofErr w:type="gramStart"/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ч-ся</w:t>
            </w:r>
            <w:proofErr w:type="spellEnd"/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начало полугодия</w:t>
            </w:r>
          </w:p>
        </w:tc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Конец четверти</w:t>
            </w:r>
          </w:p>
        </w:tc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Успевают </w:t>
            </w:r>
          </w:p>
        </w:tc>
        <w:tc>
          <w:tcPr>
            <w:tcW w:w="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На ”5”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На“5”,“4”</w:t>
            </w:r>
          </w:p>
        </w:tc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На «5»“4”-“3”</w:t>
            </w:r>
          </w:p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 одной”4”</w:t>
            </w: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 одной “3”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Успеваемость %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Качество успев.    (%)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Пропущенные дни</w:t>
            </w:r>
          </w:p>
        </w:tc>
      </w:tr>
      <w:tr w:rsidR="00F70C1B" w:rsidRPr="00A54FE0" w:rsidTr="00652F8A">
        <w:trPr>
          <w:cantSplit/>
          <w:trHeight w:val="1566"/>
          <w:jc w:val="center"/>
        </w:trPr>
        <w:tc>
          <w:tcPr>
            <w:tcW w:w="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Всего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 болезни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70C1B" w:rsidRPr="00A54FE0" w:rsidRDefault="00F70C1B" w:rsidP="00652F8A">
            <w:pPr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Причина </w:t>
            </w:r>
          </w:p>
        </w:tc>
      </w:tr>
      <w:tr w:rsidR="00F70C1B" w:rsidRPr="00A54FE0" w:rsidTr="00652F8A">
        <w:trPr>
          <w:trHeight w:val="280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trHeight w:val="280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trHeight w:val="280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trHeight w:val="280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554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120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F70C1B" w:rsidRPr="00A54FE0" w:rsidTr="00652F8A">
        <w:trPr>
          <w:cantSplit/>
          <w:trHeight w:val="383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en-US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105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383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383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383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492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 xml:space="preserve">   46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492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220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82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</w:tr>
      <w:tr w:rsidR="00F70C1B" w:rsidRPr="00A54FE0" w:rsidTr="00652F8A">
        <w:trPr>
          <w:cantSplit/>
          <w:trHeight w:val="1509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A54FE0"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 xml:space="preserve">Всего по школе 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340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A54F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126/5,04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1B" w:rsidRPr="00A54FE0" w:rsidRDefault="00F70C1B" w:rsidP="00652F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</w:p>
        </w:tc>
      </w:tr>
    </w:tbl>
    <w:p w:rsidR="00AF6282" w:rsidRDefault="00AF6282" w:rsidP="00506852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6282" w:rsidRDefault="00AF6282" w:rsidP="00506852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C1B" w:rsidRDefault="00AF6282" w:rsidP="00AF6282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B4EB3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        Сравнительный анализ успеваемости и качества знаний по учебным годам:</w:t>
      </w:r>
    </w:p>
    <w:p w:rsidR="00F70C1B" w:rsidRDefault="00F70C1B" w:rsidP="00AF6282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tbl>
      <w:tblPr>
        <w:tblW w:w="38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8"/>
        <w:gridCol w:w="1870"/>
        <w:gridCol w:w="1842"/>
        <w:gridCol w:w="1842"/>
      </w:tblGrid>
      <w:tr w:rsidR="00F70C1B" w:rsidRPr="00A54FE0" w:rsidTr="00652F8A">
        <w:trPr>
          <w:trHeight w:val="577"/>
          <w:jc w:val="center"/>
        </w:trPr>
        <w:tc>
          <w:tcPr>
            <w:tcW w:w="1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число учащихся</w:t>
            </w:r>
          </w:p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на конец года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успеваемость %</w:t>
            </w:r>
          </w:p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качество знаний %</w:t>
            </w:r>
          </w:p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70C1B" w:rsidRPr="00A54FE0" w:rsidTr="00652F8A">
        <w:trPr>
          <w:jc w:val="center"/>
        </w:trPr>
        <w:tc>
          <w:tcPr>
            <w:tcW w:w="1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</w:tr>
      <w:tr w:rsidR="00F70C1B" w:rsidRPr="00A54FE0" w:rsidTr="00652F8A">
        <w:trPr>
          <w:jc w:val="center"/>
        </w:trPr>
        <w:tc>
          <w:tcPr>
            <w:tcW w:w="1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76</w:t>
            </w:r>
          </w:p>
        </w:tc>
      </w:tr>
      <w:tr w:rsidR="00F70C1B" w:rsidRPr="00A54FE0" w:rsidTr="00652F8A">
        <w:trPr>
          <w:jc w:val="center"/>
        </w:trPr>
        <w:tc>
          <w:tcPr>
            <w:tcW w:w="1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1B" w:rsidRPr="00A54FE0" w:rsidRDefault="00F70C1B" w:rsidP="00652F8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FE0">
              <w:rPr>
                <w:rFonts w:ascii="Times New Roman" w:eastAsia="Times New Roman" w:hAnsi="Times New Roman"/>
                <w:sz w:val="24"/>
                <w:szCs w:val="24"/>
              </w:rPr>
              <w:t>78</w:t>
            </w:r>
          </w:p>
        </w:tc>
      </w:tr>
    </w:tbl>
    <w:p w:rsidR="00F70C1B" w:rsidRPr="009B4EB3" w:rsidRDefault="00F70C1B" w:rsidP="00AF628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16C2E" w:rsidRPr="00A54FE0" w:rsidRDefault="00616C2E" w:rsidP="00616C2E">
      <w:pPr>
        <w:spacing w:after="0"/>
        <w:ind w:right="7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 xml:space="preserve">   В школе на конец 2021-2022 учебного года обучалось 25 </w:t>
      </w:r>
      <w:proofErr w:type="gramStart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 xml:space="preserve">.  </w:t>
      </w:r>
    </w:p>
    <w:p w:rsidR="00616C2E" w:rsidRPr="00A54FE0" w:rsidRDefault="00616C2E" w:rsidP="00616C2E">
      <w:pPr>
        <w:spacing w:after="0"/>
        <w:ind w:right="7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 xml:space="preserve">   По сравнению с 2021-2022 учебным годом показатель качества знаний повысился на  2 % и составил  78%. 2 учащихся закончили учебный год на «отлично»  (8%), 16(64%) – на      «отлично» и « хорошо». Стабильные результаты на протяжении нескольких лет показывают учащиеся начальные классы, 5-8 классы.  Это произошло благодаря постоянно проводимому педагогическому мониторингу учебного процесса, одним из основных этапов которого является отслеживание и анализ качества обучения, анализ уровня промежуточной и итоговой аттестации по предметам, выявление недостатков в работе педагогического коллектива по обучению учащихся и устранению причин этих недоработок.  Самый низкий  показатель </w:t>
      </w:r>
      <w:proofErr w:type="spellStart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 xml:space="preserve"> в 9 классе (33%). В этом </w:t>
      </w:r>
      <w:proofErr w:type="gramStart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>классе</w:t>
      </w:r>
      <w:proofErr w:type="gramEnd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 xml:space="preserve"> хотя хорошо была отлажена работа по взаимодействию между классным руководителем, учителями-предметниками и родителями, учащиеся показали низкий результат </w:t>
      </w:r>
      <w:proofErr w:type="spellStart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A54FE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BB495B" w:rsidRPr="00506852" w:rsidRDefault="00BB495B" w:rsidP="00506852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0E8A" w:rsidRPr="00BA0E8A" w:rsidRDefault="00BA0E8A" w:rsidP="0050685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0E8A">
        <w:rPr>
          <w:rFonts w:ascii="Times New Roman" w:eastAsia="Calibri" w:hAnsi="Times New Roman" w:cs="Times New Roman"/>
          <w:b/>
          <w:sz w:val="24"/>
          <w:szCs w:val="24"/>
        </w:rPr>
        <w:t xml:space="preserve">Достижения </w:t>
      </w:r>
      <w:proofErr w:type="gramStart"/>
      <w:r w:rsidRPr="00BA0E8A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proofErr w:type="gramEnd"/>
    </w:p>
    <w:p w:rsidR="00BA0E8A" w:rsidRDefault="00BA0E8A" w:rsidP="00506852">
      <w:pPr>
        <w:spacing w:after="0" w:line="240" w:lineRule="auto"/>
        <w:ind w:left="-709" w:firstLine="14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A0E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из приоритетных социальных задач  школы является создание условий, обеспечивающих выявление и развитие способных и одаренных детей, реализацию их потенциальных возможностей. Реализация  проекта «Одаренные дети» позволяет создать разветвленную систему поиска и поддержки талантливых детей, а также их сопровождение в течение всего периода становления личности. Возможности, предоставляемые школьникам олимпиадой – это, прежде всего, возможность получить новые знания, определить и развить свои способности и интересы, приобрести самостоятельность мышления и действия, проявить себя, поверить в свои силы. </w:t>
      </w:r>
      <w:r w:rsidRPr="00BA0E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Результаты учащихся в муниципальном туре предметных олимпиад  выглядит нижеследующим: </w:t>
      </w:r>
    </w:p>
    <w:p w:rsidR="00032673" w:rsidRDefault="00032673" w:rsidP="00506852">
      <w:pPr>
        <w:spacing w:after="0" w:line="240" w:lineRule="auto"/>
        <w:ind w:left="-709" w:firstLine="14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993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1597"/>
        <w:gridCol w:w="2837"/>
        <w:gridCol w:w="567"/>
        <w:gridCol w:w="1560"/>
        <w:gridCol w:w="2695"/>
      </w:tblGrid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ФИО ученика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Результат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Учитель</w:t>
            </w:r>
          </w:p>
        </w:tc>
      </w:tr>
      <w:tr w:rsidR="003E05FA" w:rsidRPr="00A54FE0" w:rsidTr="00652F8A">
        <w:trPr>
          <w:trHeight w:val="35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Марийский язык и литература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Нуриева Азалия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Нуриева Э.В.</w:t>
            </w:r>
          </w:p>
        </w:tc>
      </w:tr>
      <w:tr w:rsidR="003E05FA" w:rsidRPr="00A54FE0" w:rsidTr="00652F8A">
        <w:trPr>
          <w:trHeight w:val="35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Шамукаев Кирилл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Иманаев Александр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E05FA" w:rsidRPr="00A54FE0" w:rsidTr="00652F8A">
        <w:trPr>
          <w:trHeight w:val="4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Мирсалихова Зарина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Шамукаева И.Т.</w:t>
            </w:r>
          </w:p>
        </w:tc>
      </w:tr>
      <w:tr w:rsidR="003E05FA" w:rsidRPr="00A54FE0" w:rsidTr="00652F8A">
        <w:trPr>
          <w:trHeight w:val="32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</w:t>
            </w: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язык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Мирсалихова Зарина</w:t>
            </w:r>
          </w:p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Кирилова В.В.</w:t>
            </w:r>
          </w:p>
        </w:tc>
      </w:tr>
      <w:tr w:rsidR="003E05FA" w:rsidRPr="00A54FE0" w:rsidTr="00652F8A">
        <w:trPr>
          <w:trHeight w:val="31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Шайдуллина Айсылу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Мусина К.Т.</w:t>
            </w: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Родной</w:t>
            </w:r>
          </w:p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(татарский) язык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Гильфанов Дамир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Л.М.</w:t>
            </w: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Латыпова Гульназ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E05FA" w:rsidRPr="00A54FE0" w:rsidTr="00652F8A">
        <w:trPr>
          <w:trHeight w:val="27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Мирсалихова Зарина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Хасанова Л.А.</w:t>
            </w: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Шайдуллина Айсылу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Л.М.</w:t>
            </w: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 в РЯ группе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Альметова Александра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Хасанова Л.А.</w:t>
            </w:r>
          </w:p>
        </w:tc>
      </w:tr>
      <w:tr w:rsidR="003E05FA" w:rsidRPr="00A54FE0" w:rsidTr="00652F8A">
        <w:trPr>
          <w:trHeight w:val="56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Шамукаев Кирилл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Л.М.</w:t>
            </w: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Гил</w:t>
            </w:r>
            <w:proofErr w:type="spellStart"/>
            <w:r w:rsidRPr="00A54FE0">
              <w:rPr>
                <w:rFonts w:ascii="Times New Roman" w:hAnsi="Times New Roman"/>
                <w:sz w:val="24"/>
                <w:szCs w:val="24"/>
              </w:rPr>
              <w:t>ьфанов</w:t>
            </w:r>
            <w:proofErr w:type="spellEnd"/>
            <w:r w:rsidRPr="00A54F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4FE0">
              <w:rPr>
                <w:rFonts w:ascii="Times New Roman" w:hAnsi="Times New Roman"/>
                <w:sz w:val="24"/>
                <w:szCs w:val="24"/>
              </w:rPr>
              <w:t>Дамир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Утябаев В. М.</w:t>
            </w:r>
          </w:p>
        </w:tc>
      </w:tr>
      <w:tr w:rsidR="003E05FA" w:rsidRPr="00A54FE0" w:rsidTr="00652F8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Латыпов Ильназ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Мусина К.Т.</w:t>
            </w:r>
          </w:p>
        </w:tc>
      </w:tr>
      <w:tr w:rsidR="003E05FA" w:rsidRPr="00A54FE0" w:rsidTr="00652F8A">
        <w:trPr>
          <w:trHeight w:val="40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ОБ</w:t>
            </w:r>
            <w:r w:rsidRPr="00A54FE0">
              <w:rPr>
                <w:rFonts w:ascii="Times New Roman" w:hAnsi="Times New Roman"/>
                <w:sz w:val="24"/>
                <w:szCs w:val="24"/>
              </w:rPr>
              <w:t>Ж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Латыпов Ильназ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Шамукаев К.Т.</w:t>
            </w:r>
          </w:p>
        </w:tc>
      </w:tr>
      <w:tr w:rsidR="003E05FA" w:rsidRPr="00A54FE0" w:rsidTr="00652F8A">
        <w:trPr>
          <w:trHeight w:val="40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Латыпова Гульназ</w:t>
            </w:r>
          </w:p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Утябаев В.М.</w:t>
            </w:r>
          </w:p>
        </w:tc>
      </w:tr>
      <w:tr w:rsidR="003E05FA" w:rsidRPr="00A54FE0" w:rsidTr="00652F8A">
        <w:trPr>
          <w:trHeight w:val="40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Родная(татарская)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Мирсалихова Зарина</w:t>
            </w:r>
          </w:p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Хасанова Л.А.</w:t>
            </w:r>
          </w:p>
        </w:tc>
      </w:tr>
      <w:tr w:rsidR="003E05FA" w:rsidRPr="00A54FE0" w:rsidTr="00652F8A">
        <w:trPr>
          <w:trHeight w:val="28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Батыров Константин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5FA" w:rsidRPr="00A54FE0" w:rsidRDefault="003E05FA" w:rsidP="00652F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FE0">
              <w:rPr>
                <w:rFonts w:ascii="Times New Roman" w:hAnsi="Times New Roman"/>
                <w:sz w:val="24"/>
                <w:szCs w:val="24"/>
                <w:lang w:val="tt-RU"/>
              </w:rPr>
              <w:t>Мирсалихова Э.Р.</w:t>
            </w:r>
          </w:p>
        </w:tc>
      </w:tr>
    </w:tbl>
    <w:p w:rsidR="00032673" w:rsidRPr="00BA0E8A" w:rsidRDefault="00032673" w:rsidP="0003267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E05FA" w:rsidRDefault="003E05FA" w:rsidP="00AF6282">
      <w:pPr>
        <w:spacing w:after="0" w:line="240" w:lineRule="auto"/>
        <w:ind w:left="-709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05FA" w:rsidRPr="003E05FA" w:rsidRDefault="003E05FA" w:rsidP="003E05FA">
      <w:pPr>
        <w:spacing w:after="0"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A54FE0">
        <w:rPr>
          <w:rFonts w:ascii="Times New Roman" w:hAnsi="Times New Roman"/>
          <w:sz w:val="24"/>
          <w:szCs w:val="24"/>
        </w:rPr>
        <w:t>Таким образом, количество участников, призеров муниципального тура стабильно. В прошлом году наши обучающиеся заняли 21 призовых мест,  в этом году  18 призеров и победителей.</w:t>
      </w:r>
      <w:r w:rsidRPr="00A54FE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54FE0">
        <w:rPr>
          <w:rFonts w:ascii="Times New Roman" w:hAnsi="Times New Roman"/>
          <w:sz w:val="24"/>
          <w:szCs w:val="24"/>
        </w:rPr>
        <w:t xml:space="preserve">1 </w:t>
      </w:r>
      <w:r w:rsidRPr="00A54FE0">
        <w:rPr>
          <w:rFonts w:ascii="Times New Roman" w:hAnsi="Times New Roman"/>
          <w:sz w:val="24"/>
          <w:szCs w:val="24"/>
          <w:lang w:val="tt-RU"/>
        </w:rPr>
        <w:t>ученик</w:t>
      </w:r>
      <w:r w:rsidRPr="00A54FE0">
        <w:rPr>
          <w:rFonts w:ascii="Times New Roman" w:hAnsi="Times New Roman"/>
          <w:sz w:val="24"/>
          <w:szCs w:val="24"/>
        </w:rPr>
        <w:t xml:space="preserve">  стал призером олимпиады  республиканского </w:t>
      </w:r>
      <w:proofErr w:type="spellStart"/>
      <w:r w:rsidRPr="00A54FE0">
        <w:rPr>
          <w:rFonts w:ascii="Times New Roman" w:hAnsi="Times New Roman"/>
          <w:sz w:val="24"/>
          <w:szCs w:val="24"/>
        </w:rPr>
        <w:t>тура</w:t>
      </w:r>
      <w:proofErr w:type="gramStart"/>
      <w:r w:rsidRPr="00A54FE0">
        <w:rPr>
          <w:rFonts w:ascii="Times New Roman" w:hAnsi="Times New Roman"/>
          <w:sz w:val="24"/>
          <w:szCs w:val="24"/>
        </w:rPr>
        <w:t>,т</w:t>
      </w:r>
      <w:proofErr w:type="gramEnd"/>
      <w:r w:rsidRPr="00A54FE0">
        <w:rPr>
          <w:rFonts w:ascii="Times New Roman" w:hAnsi="Times New Roman"/>
          <w:sz w:val="24"/>
          <w:szCs w:val="24"/>
        </w:rPr>
        <w:t>ак</w:t>
      </w:r>
      <w:proofErr w:type="spellEnd"/>
      <w:r w:rsidRPr="00A54FE0">
        <w:rPr>
          <w:rFonts w:ascii="Times New Roman" w:hAnsi="Times New Roman"/>
          <w:sz w:val="24"/>
          <w:szCs w:val="24"/>
        </w:rPr>
        <w:t xml:space="preserve"> как мы сохранили количество</w:t>
      </w:r>
      <w:r w:rsidRPr="00A54FE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54FE0">
        <w:rPr>
          <w:rFonts w:ascii="Times New Roman" w:hAnsi="Times New Roman"/>
          <w:sz w:val="24"/>
          <w:szCs w:val="24"/>
        </w:rPr>
        <w:t>республиканских призеров. Причиной такого положительного опыта является достаточно эффективная работа педагогического коллектива по выявлению одаренных, имеющих высокую мотивацию к обучению детей. Необходимо отметить, что немногие учителя систематически готовят ребят целенаправленно. Также статистика показывает, что участниками олимпиад практически по всем предметам являются одни и те же учащиеся,  успешно осваивающие образовательные стандарты. Этот вопрос требует незамедлительной доработки: внеклассная образовательная деятельность должна стать для учащихся поприщем творческого самоопределения, самореализации, приобретения разнообразного познавательного опыта.</w:t>
      </w:r>
    </w:p>
    <w:p w:rsidR="003E05FA" w:rsidRDefault="003E05FA" w:rsidP="00AF6282">
      <w:pPr>
        <w:spacing w:after="0" w:line="240" w:lineRule="auto"/>
        <w:ind w:left="-709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F6282" w:rsidRPr="00AF6282" w:rsidRDefault="00AF6282" w:rsidP="00AF6282">
      <w:pPr>
        <w:spacing w:after="0" w:line="240" w:lineRule="auto"/>
        <w:ind w:left="-709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Рекомендации: </w:t>
      </w:r>
      <w:r w:rsidRPr="00AF6282">
        <w:rPr>
          <w:rFonts w:ascii="Times New Roman" w:eastAsia="Calibri" w:hAnsi="Times New Roman" w:cs="Times New Roman"/>
          <w:sz w:val="24"/>
          <w:szCs w:val="24"/>
        </w:rPr>
        <w:t>Продолжить составление мониторинга участия в школьных, муниципальных предметных олимпиадах, т.к. это позволяет выявить способных и талантливых детей на уровне школы и района, определить педагогов, имеющих эффективные системы подготовки школьников к олимпиаде и в дальнейшем  использовать этот опыт.  Полученные данные  можно использовать и для составления портфолио достижений образовательного учреждения, составления рейтинга школьников и рейтинга учителей, что является неотъемлемой частью системы оценки качества образования</w:t>
      </w:r>
    </w:p>
    <w:p w:rsidR="00AF6282" w:rsidRDefault="00AF6282" w:rsidP="004E7C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2673" w:rsidRPr="00032673" w:rsidRDefault="00032673" w:rsidP="00032673">
      <w:pPr>
        <w:spacing w:after="0" w:line="240" w:lineRule="auto"/>
        <w:ind w:left="-709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73">
        <w:rPr>
          <w:rFonts w:ascii="Times New Roman" w:eastAsia="Calibri" w:hAnsi="Times New Roman" w:cs="Times New Roman"/>
          <w:b/>
          <w:sz w:val="24"/>
          <w:szCs w:val="24"/>
        </w:rPr>
        <w:t>Анализ воспитательной работы:</w:t>
      </w:r>
    </w:p>
    <w:p w:rsidR="00032673" w:rsidRDefault="00032673" w:rsidP="00032673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73">
        <w:rPr>
          <w:rFonts w:ascii="Times New Roman" w:eastAsia="Calibri" w:hAnsi="Times New Roman" w:cs="Times New Roman"/>
          <w:b/>
          <w:sz w:val="24"/>
          <w:szCs w:val="24"/>
        </w:rPr>
        <w:t xml:space="preserve">Воспитательная тема школы: </w:t>
      </w:r>
    </w:p>
    <w:p w:rsidR="00BA0E8A" w:rsidRPr="00AF6282" w:rsidRDefault="00032673" w:rsidP="00AF6282">
      <w:pPr>
        <w:spacing w:after="0" w:line="240" w:lineRule="auto"/>
        <w:ind w:left="-709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73">
        <w:rPr>
          <w:rFonts w:ascii="Times New Roman" w:eastAsia="Calibri" w:hAnsi="Times New Roman" w:cs="Times New Roman"/>
          <w:b/>
          <w:sz w:val="24"/>
          <w:szCs w:val="24"/>
        </w:rPr>
        <w:t>«Развитие системы нравственного воспитания учащихся, умеющих решать проблемы и адаптироваться в современных социальных условиях, способных к твор</w:t>
      </w:r>
      <w:r w:rsidR="00AF6282">
        <w:rPr>
          <w:rFonts w:ascii="Times New Roman" w:eastAsia="Calibri" w:hAnsi="Times New Roman" w:cs="Times New Roman"/>
          <w:b/>
          <w:sz w:val="24"/>
          <w:szCs w:val="24"/>
        </w:rPr>
        <w:t>ческому самоопределению».</w:t>
      </w:r>
      <w:r w:rsidR="00AF628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F628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F628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F628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F628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Главная воспитательная цель: создание условий для развития ценностных ориентиров учащихся на основе разнообразной, творческой, эмоционально-насыщенной деятельности.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Поставленная цель реализовывалась через следующие задачи: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1.Организация воспитательных мероприятий, направленных на формирование представлений о базовых национальных ценностях российского общества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2.Организация коллективной творческой деятельности ученического самоуправления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3.Развитие творческой инициативы учащихся через вовлечение их в кружковую работу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4.Систематизирование работы МО классных руководителей по повышению профессионального мастерства для большей эффективности воспитательной работы.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Реализация  поставленных задач осуществлялась через планомерную работу методического объединения классных руководителей, систему дополнительного образования, органов детского самоуправления.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Решение вышеперечисленных задач должно было способствовать развитию воспитательной системы школы. В основе ее – совместная творческая деятельность детей и взрослых по следующим </w:t>
      </w:r>
      <w:r w:rsidRPr="00AF6282">
        <w:rPr>
          <w:rFonts w:ascii="Times New Roman" w:eastAsia="Calibri" w:hAnsi="Times New Roman" w:cs="Times New Roman"/>
          <w:b/>
          <w:sz w:val="24"/>
          <w:szCs w:val="24"/>
        </w:rPr>
        <w:t>направлениям: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-военно-патриотическое воспитание;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-духовно-нравственное воспитание;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-физкультурно-оздоровительное воспитание;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-экологическое воспитание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-художественно-эстетическое воспитание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Данные направления воспитательной работы реализуются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через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традиционные школьные мероприятия;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систему работы дополнительного образования;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работу органов ученического самоуправления.</w:t>
      </w:r>
    </w:p>
    <w:p w:rsidR="00AF6282" w:rsidRPr="00395A77" w:rsidRDefault="00AF6282" w:rsidP="00395A77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внеклассную и внеуро</w:t>
      </w:r>
      <w:r w:rsidR="00395A77">
        <w:rPr>
          <w:rFonts w:ascii="Times New Roman" w:eastAsia="Calibri" w:hAnsi="Times New Roman" w:cs="Times New Roman"/>
          <w:sz w:val="24"/>
          <w:szCs w:val="24"/>
        </w:rPr>
        <w:t>чную деятельность по предметам.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Военно-патриотическое  </w:t>
      </w:r>
      <w:r w:rsidRPr="00AF6282">
        <w:rPr>
          <w:rFonts w:ascii="Times New Roman" w:eastAsia="Calibri" w:hAnsi="Times New Roman" w:cs="Times New Roman"/>
          <w:b/>
          <w:bCs/>
          <w:sz w:val="24"/>
          <w:szCs w:val="24"/>
        </w:rPr>
        <w:t>воспитание.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Патриотическое воспитание в школе – это сложная социально-педагогическая деятельность, связанная с передачей жизненного опыта от поколения к поколению, с целенаправленной подготовкой человека к созидательному труду на благо Родины, к защите ее интересов, сохранению и преумножению лучших традиций народа, его культурных ценностей. Наша цель в этом направлении - формировать гражданское самосознание учащихся, воспитывать чувство уважения к защитникам Родины. Чувство патриотизма тесно связано с чувством гражданской ответственности, гражданского долга перед страной, что мы и развиваем в наших учениках.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В течение учебного года в данном направлении проводились общешкольные тематические линейки, уроки мужества в дни знаменательных дат, патриотические акции, военно-спортивная эстафета,  смотр строя и песни.  А также были проведены творческие   конкурсы, выставки работ учащихся, велась исследовательская и поисковая работа учащимися школы. Ежегодно в феврале   проводится месячник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военно- патриотического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воспитания. Цель проведения воспитательной работы в рамках месячника: формирование духовно и физически здорового человека, неразрывно связывающего свою судьбу с будущим родного края и страны, способного встать на защиту государственных интересов Родины. В классах были организованы спортивные соревнования с участием родителей. Во всех классах прошли уроки мужества «Встреча поколений», посвященные Дню защитника Отечества.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Одним из самых приоритетных мероприятий в школе в рамках данного направления стала организация научно-практической конференции «Мы гордимся вами, земляки!».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Принимая участие в конференции, ученики  осваивают теоретические и практические способы научного познания мира,  приобретают устойчивый интерес к поисково-исследовательской работе и положительную учебную мотивацию к изучению общеобразовательных предметов; а также развивает общественно-значимые личностные качества, способности и интересы: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коммуникативность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, ораторское мастерство,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креативность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>, уверенность в себе, овладевает нормами социального поведения; способность к самоанализу, самовоспитанию, саморазвитию, самоопределению.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Приобретает эмоционально-ценностное отношение к окружающему миру и другие качества, которые способствуют адаптации и социализации личности школьника в современном мире.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>Вывод: Гражданско-патриотическое воспитание проходило через вовлечение учащихся в различные виды деятельности: проведение классных и информационных часов, бесед, встреч, участие в школьных, районных и республиканских мероприятиях, которые способствовали воспитанию активной гражданской позиции, умению ориентироваться в социальной и культурной жизни общества.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Духовно-нравственное воспитание.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В соответствии с Законом Российской Федерации “Об образовании” и «Концепции духовно-нравственного развития и воспитания личности гражданина России»: развивающемуся обществу нужны   люди, которые могут самостоятельно принимать общественные решения в ситуации выбора, прогнозируя последствия, способные к сотрудничеству, обладающие развитым чувством ответственности за судьбу страны. Поэтому приоритетным направлением в воспитании подрастающего поколения является духовно-нравственное воспитание.  В школе нравственные качества школьников формируются через информационно – просветительскую работу, учебно-воспитательный процесс, систему воспитательных мероприятий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совместно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учреждениями дополнительного образования, взаимодействие с семьями учащихся.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Наша школа тесно сотрудничает с    сельским клубом и библиотекой. </w:t>
      </w:r>
      <w:r w:rsidRPr="00AF6282">
        <w:rPr>
          <w:rFonts w:ascii="Times New Roman" w:eastAsia="Calibri" w:hAnsi="Times New Roman" w:cs="Times New Roman"/>
          <w:sz w:val="24"/>
          <w:szCs w:val="24"/>
        </w:rPr>
        <w:tab/>
      </w:r>
      <w:r w:rsidRPr="00AF6282">
        <w:rPr>
          <w:rFonts w:ascii="Times New Roman" w:eastAsia="Calibri" w:hAnsi="Times New Roman" w:cs="Times New Roman"/>
          <w:sz w:val="24"/>
          <w:szCs w:val="24"/>
        </w:rPr>
        <w:tab/>
      </w:r>
      <w:r w:rsidRPr="00AF6282">
        <w:rPr>
          <w:rFonts w:ascii="Times New Roman" w:eastAsia="Calibri" w:hAnsi="Times New Roman" w:cs="Times New Roman"/>
          <w:sz w:val="24"/>
          <w:szCs w:val="24"/>
        </w:rPr>
        <w:tab/>
        <w:t>Формирование активной жизненной позиции, личности, способной отвечать за свои поступки, лидерских каче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ств пр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оисходит в период организации и проведении    социально значимых дел. В течение года в школе были проведены акции, уроки, направленные на формирование бережного отношения к природе, экологические уроки, посадка деревьев.     Воспитание нравственных чувств и этического сознания происходит во время весенней недели добра.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Формирование правовой культуры подростков –   одна из основных задач воспитательной работы. Основу ее составляют такие важнейшие характеристики как знание своих прав и обязанностей, чувство собственного достоинства и уважения окружающих, миролюбие. Формирование правовой культуры у всех категорий участников образовательного процесса проходит через включение обучающихся в творческие мероприятия, организацию доверительного общения среди подростков, изучение правовых документов учащимися и родителями, предоставление альтернативы проведения свободного времени. Ежегодно классные руководители проводятся встречи учащихся и родителей с  представителями правоохранительных органов.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gramStart"/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>Вывод: организация работы по духовно-нравственному воспитанию в школе – это сложный управленческий и технологический процесс, в котором, все содержательные компоненты этого процесса переплетены и дополняют друг друга, что позволяет целенаправленно, комплексно строить его, вовлекая детей и молодежь в поиск путей и средств решения проблем, участие в работе по улучшению жизни для всех.</w:t>
      </w:r>
      <w:proofErr w:type="gramEnd"/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Физкультурно-оздоровительное воспитание.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Одной из важнейших составляющих воспитательной работы школы является внеклассная спортивно-массовая и физкультурно-оздоровительная работа. Перед школой стоит задача создания условий для сохранения здоровья учащихся. Для создания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здоровьесберегающей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среды и повышения качества образования в нашей школе разработана и реализуется программа «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Искуссво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Здоровья», целью которой является создание в школе организационно-педагогических, материально-технических, санитарно-гигиенических и других условий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здоровьесбережения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>, учитывающих индивидуальные показатели состояния здоровья обучающихся, воспитанников, а также разработка и внедрение комплекса мер по поддержанию здоровья педагогических работников школы.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Все наши ученики любят физкультуру и спорт, всегда с интересом участвуют в разнообразных спортивных соревнованиях: «Зарница», «Веселые старты», «Осенний кросс», «Лыжные гонки», «Весенний кросс». Показывают при этом хорошие результаты. Желание быть нужным команде, готовность бороться до конца, умение преодолеть себя, воспитывает у ребят целеустремленность, волю к победе.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Проводятся классные часы, индивидуальные беседы, родительские собрания. Темы самые разнообразные: «Вредные и полезные привычки»; «Твой режим дня»; «Советы доктора воды»; «Встреча с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Мойдодыром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»; «Сколько весит мой портфель?»; «Почему некоторые привычки называются вредными?»;  «Умей сказать, нет!»; «Предупреждение простудных заболеваний»; «Режим дня – основа жизни».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Классные руководители   уделяли большое внимание профилактике дорожно-транспортного травматизма. Проводились, игры, викторины, олимпиады, классные часы и беседы, на которые приглашались инспектора ГИБДДД. В течение года   классные руководители  проводили инструктажи по ТБ, ПДД, фиксируя работу в классных журналах, а также беседы, практические занятия, специальные тематические классные часы по формированию ЗОЖ; классные часы - «Осторожно, дорога»,   «Пожарная безопасность»,  «Безопасность на улице», «Действия ученика во время эвакуации»,   «Красный, желтый, зеленый»,  «Азбука пешехода».  Уже стало хорошей традицией проводить такие праздники и соревнования, как: для учащихся 1-4 классов «Посвящение в пешеходы», «Красный, жёлтый, зелёный». На празднике для первоклассников «Посвящение в пешеходы» дети с помощью мультяшных героев повторили правила дорожного движения, правила безопасного поведения на дорогах.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>Вывод: программа «Искусство Здоровья» была направлена на сохране</w:t>
      </w:r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softHyphen/>
        <w:t xml:space="preserve">ние и укрепление здоровья школьников. Профилактическая работа проводилась совместно с медицинскими работниками: плановые медосмотры, вакцинации, консультации. Велась работа с родителями по проблеме укрепления здоровья детей в семье.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  Художественно-эстетическое  воспитание.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Классные руководители владеют широким арсеналом форм и способов организации воспитательного процесса в школе и классе.                                                                                                                       В течение учебного года классные руководители направляли свою деятельность на всестороннее развитие творческих способностей учащихся. В школе и в классных коллективах были запланированы и проведены: школьные и классные праздники, викторины, конкурсы, выставки детского творчества. Вся культурно-массовая работа проходила по общешкольному плану и   планам классных руководителей. Внеурочная жизнь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внутриклассных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коллективов была в большинстве случаев достаточно содержательной и насыщенной.   В целях создания необходимых условий для проявления </w:t>
      </w:r>
      <w:r w:rsidRPr="00AF6282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творческой </w:t>
      </w: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индивидуальности каждого учащегося были организованы и проведены школьные мероприятия: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«Праздник Осени», «День учителя», «Новогодняя сказка, «Масленица»,  «Мамин день», Праздник «До свидания, начальная школа».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Эти мероприятия раскрывали творческие способности детей, их индивидуальность, фантазию. Школьные мероприятия проводились на достаточно высоком организаторском и художественно-эстетическом уровне. Все школьные праздники сближают младшие и старшие классы, прививают интерес к общественной работе, развивают детские школьные и классные коллективы.    Много конкурсов детского   творчества прошло в этом учебном году. Учащиеся успешно участвовали на Фестивале народного творчества «Без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бергэ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», где  по разным номинациям  заняли 5 призовых мест.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Вывод: В школьных мероприятиях участвуют все классы, но степень активности классов в жизни школы разная. Это связано с работой классных руководителей, их желанием и умением организовать, зажечь детей, умением привлекать к участию в мероприятиях каждого ученика. Большое значение имеет </w:t>
      </w:r>
      <w:proofErr w:type="spellStart"/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>сформированность</w:t>
      </w:r>
      <w:proofErr w:type="spellEnd"/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классного коллектива, отношения между учениками в классе.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Дополнительное образование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В процессе формирования личности воспитание   как целенаправленное воздействие на человека играет определяющую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       В этом учебном году на базе школы работали 2 школьных объе</w:t>
      </w:r>
      <w:r w:rsidR="003E05FA">
        <w:rPr>
          <w:rFonts w:ascii="Times New Roman" w:eastAsia="Calibri" w:hAnsi="Times New Roman" w:cs="Times New Roman"/>
          <w:sz w:val="24"/>
          <w:szCs w:val="24"/>
        </w:rPr>
        <w:t>динения (кружки «Школьная печать»</w:t>
      </w:r>
      <w:proofErr w:type="gramStart"/>
      <w:r w:rsidR="003E05FA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="003E05FA">
        <w:rPr>
          <w:rFonts w:ascii="Times New Roman" w:eastAsia="Calibri" w:hAnsi="Times New Roman" w:cs="Times New Roman"/>
          <w:sz w:val="24"/>
          <w:szCs w:val="24"/>
        </w:rPr>
        <w:t xml:space="preserve">  «Шахматы</w:t>
      </w: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»). 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F6282">
        <w:rPr>
          <w:rFonts w:ascii="Times New Roman" w:eastAsia="Calibri" w:hAnsi="Times New Roman" w:cs="Times New Roman"/>
          <w:iCs/>
          <w:sz w:val="24"/>
          <w:szCs w:val="24"/>
        </w:rPr>
        <w:t>В школе была разработана и внедрена  </w:t>
      </w:r>
      <w:r w:rsidRPr="00AF6282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модель</w:t>
      </w:r>
      <w:r w:rsidRPr="00AF6282">
        <w:rPr>
          <w:rFonts w:ascii="Times New Roman" w:eastAsia="Calibri" w:hAnsi="Times New Roman" w:cs="Times New Roman"/>
          <w:iCs/>
          <w:sz w:val="24"/>
          <w:szCs w:val="24"/>
        </w:rPr>
        <w:t xml:space="preserve"> внеурочной деятельности.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Вывод: </w:t>
      </w: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Педагоги дополнительного образования умело организуют выступления ребят, создают на занятиях  комфортные условия для развития творческих способностей учащихся, учат их самовыражению, развивают физически.  Разнообразные формы воспитательной и досуговой деятельности, физкультурно-оздоровительные мероприятия помогали учащимся в развитии и выборе занятий по интересам. А сотрудничество </w:t>
      </w:r>
      <w:r w:rsidRPr="00AF628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классных руководителей, воспитателей, педагогов дополнительного образования и родителей сделали школьную жизнь ребят после уроков разноплановой и интересной.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Совет профилактики.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В школе создан и действует Совет профилактики безнадзорности и правонарушений среди несовершеннолетних. Основные направления работы Совета: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-учебно-воспитательная работа (учет успеваемости и посещаемости).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-внешкольная и внеклассная работа (предупреждение и профилактика правонарушений и преступлений, правовой всеобуч, организация отдыха детей в каникулярное и внеурочное время).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-совместная работа школы, семьи и общественности (совместная работа органами исполнительной власти, Советом Профилактики, инспекцией КДН, органами опеки и попечительства, ЦСОН, ЦРБ).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-методическая работа (повышение квалификации, работа по самообразованию, педсоветы, консультации). На заседаниях Совета   рассматривались следующие вопросы: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-организация каникулярного времени учащихся;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-неудовлетворительное поведение на уроках;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-вовлечение учащихся во внеурочную деятельность, в кружки;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-организация индивидуальной помощи 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неуспевающим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В школе обучаются 5 детей из приемных, 1 из опекунских семей. За данными обучающимися осуществляется регулярный контроль: за успеваемостью и посещаемостью, за организацией досуга. Ребята вовлекаются в общешкольные и классные мероприятия. 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Работа с родителями.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Организация сотрудничества родителей и школы в деле воспитания на основе единой педагогической позиции -  одна из главных задач организации работы школы с родительской общественностью.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Нормативно-правовым обеспечением, регулирующим деятельность администрации в ходе работы с родителями, является: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Устав школы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Закон РФ «Об образовании»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 Семейный кодекс РФ;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 Декларация прав человека;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 Программа развития школы;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 Положение об общешкольном родительском комитете школы;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 Положение о классном родительском собрании;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    -  Положение о классном родительском комитете.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Радует то, что большая часть родителей наших учеников заинтересованы в делах школы, в обучении и воспитании своих детей. Они посещают школу не только в дни родительских собраний, но и активно принимают участие во всех образовательных событиях. В результате совместной работы родителей и классных руководителей, воспитателей прослеживается динамика развития классных коллективов.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Работа педагогического коллектива школы с родительской общественностью осуществляется по следующим направлениям: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1. Информационно-просветительское направление: </w:t>
      </w: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проведение родительского всеобуча, классные родительские собрания, индивидуальная консультация психолога   по вопросам воспитания учащихся, диагностические исследования, консультация родителей с врачами – специалистами по вопросам  </w:t>
      </w: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t>здоровьесбережения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учащихся, индивидуальная работа классного руководителя с родителями (беседы, консультации);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>2.Организационное направление:</w:t>
      </w: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проведение заседаний общешкольного родительского комитета, участие в заседаниях Совета профилактики, организация рейдов,  привлечение родителей   к организации кружковой работы в школе,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3. Культурно-массовое направление: </w:t>
      </w:r>
      <w:r w:rsidRPr="00AF6282">
        <w:rPr>
          <w:rFonts w:ascii="Times New Roman" w:eastAsia="Calibri" w:hAnsi="Times New Roman" w:cs="Times New Roman"/>
          <w:sz w:val="24"/>
          <w:szCs w:val="24"/>
        </w:rPr>
        <w:t>организация совместных классно-семейных праздников, выездные экскурсии, участие в проектной деятельности.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Работа с родителями ведется не только в традиционных направлениях – организованная работа родителей в составе родительских комитетов, но и при проведении родительских всеобучей. Родительский всеобуч позволяет создавать более комфортную обстановку для жизнедеятельности учащихся. 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Для осуществления успешной работы школы с родительской общественностью необходимо понимать, что максимально привлечь родителей к участию в учебно-воспитательном процессе сможет только классный руководитель.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Анализ работы  по развитию ученического самоуправления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Педагогический коллектив школы  продолжил работу по формированию школьного ученического самоуправления и совершенствование работы актива  ученических коллективов  школы.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Основными целями и задачами школьного самоуправления являются: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становление воспитательной системы через формирование единого общешкольного коллектива;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создание условий для самовыражения, самоутверждения и реализации каждой личности через представление широкого выбора направлений и видов деятельности;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- развитие творчества, инициативы, формирование активной преобразованной гражданской позиции школьников;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F6282">
        <w:rPr>
          <w:rFonts w:ascii="Times New Roman" w:eastAsia="Calibri" w:hAnsi="Times New Roman" w:cs="Times New Roman"/>
          <w:b/>
          <w:sz w:val="24"/>
          <w:szCs w:val="24"/>
        </w:rPr>
        <w:t>Методическое</w:t>
      </w:r>
      <w:proofErr w:type="gramEnd"/>
      <w:r w:rsidRPr="00AF6282">
        <w:rPr>
          <w:rFonts w:ascii="Times New Roman" w:eastAsia="Calibri" w:hAnsi="Times New Roman" w:cs="Times New Roman"/>
          <w:b/>
          <w:sz w:val="24"/>
          <w:szCs w:val="24"/>
        </w:rPr>
        <w:t xml:space="preserve"> объединения классных руководителей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Важнейшим средством повышения педагогического мастерства учителей, связующим в единое целое всю систему работы школы, является методическая работа. Роль методической работы школы значительно возрастает в современных условиях в связи с необходимостью рационально и оперативно использовать новые методики, приемы и формы обучения и воспитания. Вся работа школы была направлена на развитие личности ребенка с целью формирования значимых социальных свойств и качеств личности и строилась через работу школьной и классных детских организаций, проведение внеклассных и общешкольных мероприятий с детьми и их родителями. С целью совершенствования и повышения эффективности воспитательной работы в школе создано и работает методическое объединение классных руководителей.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Основные задачи: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1.Повышение теоретического, научно-методического уровня, профессиональной подготовки классных руководителей по вопросам педагогики, психологии, теории и практики воспитательной работы.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2.Совершенствование методики работы классных руководителей по организации воспитательного процесса в классе в свете инновационных педагогических  технологий.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3.Координация деятельности классных руководителей в организации работы классных коллективов.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4. Содействие активному внедрению интерактивных форм работы с учащимися и их родителями по укреплению национальных и семейных традиций.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5. Обеспечение  преемственности  в организации работы классного руководителя с детьми и подростками по формированию навыков здорового образа жизни на всех ступенях образования.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Методическая работа с классными руководителями проводилась в форме методических заседаний, дискуссий, семинаров - практикумов, инструктивных совещаний. Такая форма работы позволила добиться более точной, конкретной работы в совершенствовании педагогической деятельности. Для реализации поставленных задач классные руководители принимали активное участие во всех школьных мероприятиях: изучали методическую литературу, готовили доклады по актуальным проблемам, выступали на педсоветах, вели поиск оптимальных сре</w:t>
      </w: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дств дл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>я реализации целей воспитания школьников, делились опытом.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F6282">
        <w:rPr>
          <w:rFonts w:ascii="Times New Roman" w:eastAsia="Calibri" w:hAnsi="Times New Roman" w:cs="Times New Roman"/>
          <w:sz w:val="24"/>
          <w:szCs w:val="24"/>
        </w:rPr>
        <w:t>Проведены</w:t>
      </w:r>
      <w:proofErr w:type="gram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4 методических семинара по следующим темам: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 «Система работы школы по профилактике безнадзорности и предупреждению правонарушений».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F6282">
        <w:rPr>
          <w:rFonts w:ascii="Times New Roman" w:eastAsia="Calibri" w:hAnsi="Times New Roman" w:cs="Times New Roman"/>
          <w:sz w:val="24"/>
          <w:szCs w:val="24"/>
        </w:rPr>
        <w:lastRenderedPageBreak/>
        <w:t>Профориентационная</w:t>
      </w:r>
      <w:proofErr w:type="spellEnd"/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работа, социальные практики и общественно-полезная деятельность как условие социализации личности.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«Роль классного руководителя в развитии ученического самоуправления»  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«Современные формы работы с родителями».</w:t>
      </w:r>
    </w:p>
    <w:p w:rsidR="00AF6282" w:rsidRPr="00AF6282" w:rsidRDefault="00AF6282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6282">
        <w:rPr>
          <w:rFonts w:ascii="Times New Roman" w:eastAsia="Calibri" w:hAnsi="Times New Roman" w:cs="Times New Roman"/>
          <w:sz w:val="24"/>
          <w:szCs w:val="24"/>
        </w:rPr>
        <w:t>Результат  воспитательной рабо</w:t>
      </w:r>
      <w:r w:rsidR="003E05FA">
        <w:rPr>
          <w:rFonts w:ascii="Times New Roman" w:eastAsia="Calibri" w:hAnsi="Times New Roman" w:cs="Times New Roman"/>
          <w:sz w:val="24"/>
          <w:szCs w:val="24"/>
        </w:rPr>
        <w:t>ты в школе: в школе обучаются 25</w:t>
      </w:r>
      <w:r w:rsidRPr="00AF6282">
        <w:rPr>
          <w:rFonts w:ascii="Times New Roman" w:eastAsia="Calibri" w:hAnsi="Times New Roman" w:cs="Times New Roman"/>
          <w:sz w:val="24"/>
          <w:szCs w:val="24"/>
        </w:rPr>
        <w:t xml:space="preserve"> детей. В 52 творческих конкурсах и спортив</w:t>
      </w:r>
      <w:r w:rsidR="003E05FA">
        <w:rPr>
          <w:rFonts w:ascii="Times New Roman" w:eastAsia="Calibri" w:hAnsi="Times New Roman" w:cs="Times New Roman"/>
          <w:sz w:val="24"/>
          <w:szCs w:val="24"/>
        </w:rPr>
        <w:t>ных соревнованиях участвовали 20 детей(80</w:t>
      </w:r>
      <w:r w:rsidRPr="00AF6282">
        <w:rPr>
          <w:rFonts w:ascii="Times New Roman" w:eastAsia="Calibri" w:hAnsi="Times New Roman" w:cs="Times New Roman"/>
          <w:sz w:val="24"/>
          <w:szCs w:val="24"/>
        </w:rPr>
        <w:t>%). Стали победителями в 7, призерами в 32 соревнованиях.</w:t>
      </w:r>
    </w:p>
    <w:p w:rsidR="00BA0E8A" w:rsidRPr="00BA0E8A" w:rsidRDefault="00BA0E8A" w:rsidP="00AF6282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BA0E8A" w:rsidRPr="00BA0E8A" w:rsidSect="0085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71B4F"/>
    <w:multiLevelType w:val="hybridMultilevel"/>
    <w:tmpl w:val="B17A14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DB468E"/>
    <w:multiLevelType w:val="hybridMultilevel"/>
    <w:tmpl w:val="05CCA332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66FA"/>
    <w:rsid w:val="00010891"/>
    <w:rsid w:val="00032673"/>
    <w:rsid w:val="00034913"/>
    <w:rsid w:val="00092A04"/>
    <w:rsid w:val="00111426"/>
    <w:rsid w:val="001E3C77"/>
    <w:rsid w:val="001F7D56"/>
    <w:rsid w:val="00211A4B"/>
    <w:rsid w:val="00231A57"/>
    <w:rsid w:val="002453FC"/>
    <w:rsid w:val="00276564"/>
    <w:rsid w:val="002A5339"/>
    <w:rsid w:val="002F6CC8"/>
    <w:rsid w:val="0030766F"/>
    <w:rsid w:val="00330D3B"/>
    <w:rsid w:val="00395A77"/>
    <w:rsid w:val="003A1137"/>
    <w:rsid w:val="003C13CE"/>
    <w:rsid w:val="003E05FA"/>
    <w:rsid w:val="00457646"/>
    <w:rsid w:val="00471FC5"/>
    <w:rsid w:val="004E7CAB"/>
    <w:rsid w:val="004F7B7C"/>
    <w:rsid w:val="00506852"/>
    <w:rsid w:val="005725B8"/>
    <w:rsid w:val="00616C2E"/>
    <w:rsid w:val="006B156B"/>
    <w:rsid w:val="007531A6"/>
    <w:rsid w:val="007B3C4E"/>
    <w:rsid w:val="007D45EB"/>
    <w:rsid w:val="007E48BC"/>
    <w:rsid w:val="008500F1"/>
    <w:rsid w:val="00861570"/>
    <w:rsid w:val="00913666"/>
    <w:rsid w:val="00916039"/>
    <w:rsid w:val="009520FB"/>
    <w:rsid w:val="00AF6282"/>
    <w:rsid w:val="00BA0E8A"/>
    <w:rsid w:val="00BB495B"/>
    <w:rsid w:val="00C02516"/>
    <w:rsid w:val="00C266FA"/>
    <w:rsid w:val="00CB3F32"/>
    <w:rsid w:val="00CD06CD"/>
    <w:rsid w:val="00D40E90"/>
    <w:rsid w:val="00DC1C73"/>
    <w:rsid w:val="00E22173"/>
    <w:rsid w:val="00E62C31"/>
    <w:rsid w:val="00EA717B"/>
    <w:rsid w:val="00EE27F8"/>
    <w:rsid w:val="00F70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4913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9160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BA0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EE27F8"/>
    <w:rPr>
      <w:b/>
      <w:bCs/>
    </w:rPr>
  </w:style>
  <w:style w:type="table" w:customStyle="1" w:styleId="1">
    <w:name w:val="Сетка таблицы1"/>
    <w:basedOn w:val="a1"/>
    <w:next w:val="a4"/>
    <w:uiPriority w:val="39"/>
    <w:rsid w:val="001E3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4913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9160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BA0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EE27F8"/>
    <w:rPr>
      <w:b/>
      <w:bCs/>
    </w:rPr>
  </w:style>
  <w:style w:type="table" w:customStyle="1" w:styleId="1">
    <w:name w:val="Сетка таблицы1"/>
    <w:basedOn w:val="a1"/>
    <w:next w:val="a4"/>
    <w:uiPriority w:val="39"/>
    <w:rsid w:val="001E3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uslum/m-buljar/sc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20</Pages>
  <Words>7887</Words>
  <Characters>44957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Эльза</cp:lastModifiedBy>
  <cp:revision>7</cp:revision>
  <dcterms:created xsi:type="dcterms:W3CDTF">2021-11-03T18:21:00Z</dcterms:created>
  <dcterms:modified xsi:type="dcterms:W3CDTF">2022-12-09T08:48:00Z</dcterms:modified>
</cp:coreProperties>
</file>